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D516" w14:textId="77777777" w:rsidR="00812CF3" w:rsidRDefault="00EA5D28" w:rsidP="00812CF3">
      <w:pPr>
        <w:tabs>
          <w:tab w:val="left" w:pos="5985"/>
        </w:tabs>
        <w:jc w:val="right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226A49" wp14:editId="7A543F78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692307" cy="769326"/>
            <wp:effectExtent l="0" t="0" r="0" b="0"/>
            <wp:wrapSquare wrapText="bothSides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F4E940-B85B-4366-9DF4-5F980A4E56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F4E940-B85B-4366-9DF4-5F980A4E56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07" cy="76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5D28">
        <w:rPr>
          <w:b/>
          <w:bCs/>
          <w:sz w:val="28"/>
          <w:szCs w:val="28"/>
        </w:rPr>
        <w:t>Starostwo Powiatowe w Olkuszu</w:t>
      </w:r>
      <w:r w:rsidRPr="00EA5D28">
        <w:rPr>
          <w:b/>
          <w:bCs/>
          <w:sz w:val="28"/>
          <w:szCs w:val="28"/>
        </w:rPr>
        <w:br/>
        <w:t>ul. Mickiewicza 2, 32-300 Olkusz</w:t>
      </w:r>
      <w:r w:rsidRPr="00EA5D28">
        <w:rPr>
          <w:b/>
          <w:bCs/>
        </w:rPr>
        <w:br w:type="textWrapping" w:clear="all"/>
      </w:r>
    </w:p>
    <w:p w14:paraId="63364CAE" w14:textId="60A14F37" w:rsidR="00EA5D28" w:rsidRDefault="00EA5D28" w:rsidP="00CC48E3">
      <w:pPr>
        <w:pStyle w:val="Nagwek1"/>
      </w:pPr>
      <w:r w:rsidRPr="00EA5D28">
        <w:t>WNIOSEK O UDZIELENIE DOTACJI CELOWEJ Z BUDŻETU POWIATU OLKUSKIEGO DLA JEDNOSTKI OCHOTNICZEJ STRAŻY POŻARNEJ</w:t>
      </w:r>
    </w:p>
    <w:p w14:paraId="0C04AFD7" w14:textId="4BF2BBCC" w:rsidR="000B705D" w:rsidRDefault="002F47F4" w:rsidP="00CC48E3">
      <w:pPr>
        <w:pStyle w:val="Nagwek2"/>
      </w:pPr>
      <w:r w:rsidRPr="00FB22C5">
        <w:t>CEL ZŁOŻENIA WNIOSKU:</w:t>
      </w:r>
    </w:p>
    <w:p w14:paraId="50F55A1B" w14:textId="41590BBA" w:rsidR="000B705D" w:rsidRDefault="00822085" w:rsidP="00CC48E3">
      <w:pPr>
        <w:spacing w:after="0"/>
        <w:rPr>
          <w:b/>
          <w:bCs/>
        </w:rPr>
      </w:pPr>
      <w:sdt>
        <w:sdtPr>
          <w:id w:val="20369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CF3">
            <w:rPr>
              <w:rFonts w:ascii="MS Gothic" w:eastAsia="MS Gothic" w:hAnsi="MS Gothic" w:hint="eastAsia"/>
            </w:rPr>
            <w:t>☐</w:t>
          </w:r>
        </w:sdtContent>
      </w:sdt>
      <w:r w:rsidR="00EA5D28" w:rsidRPr="00FB22C5">
        <w:t>złożenie wniosku</w:t>
      </w:r>
    </w:p>
    <w:p w14:paraId="03F81F23" w14:textId="0424A826" w:rsidR="00EA5D28" w:rsidRPr="00EA5D28" w:rsidRDefault="00822085" w:rsidP="00CC48E3">
      <w:pPr>
        <w:rPr>
          <w:b/>
          <w:bCs/>
        </w:rPr>
      </w:pPr>
      <w:sdt>
        <w:sdtPr>
          <w:id w:val="160746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CF3">
            <w:rPr>
              <w:rFonts w:ascii="MS Gothic" w:eastAsia="MS Gothic" w:hAnsi="MS Gothic" w:hint="eastAsia"/>
            </w:rPr>
            <w:t>☐</w:t>
          </w:r>
        </w:sdtContent>
      </w:sdt>
      <w:r w:rsidR="00EA5D28" w:rsidRPr="00FB22C5">
        <w:t>korekta wniosku</w:t>
      </w:r>
    </w:p>
    <w:p w14:paraId="60CF3A5C" w14:textId="23D63792" w:rsidR="00EA5D28" w:rsidRDefault="00EA5D28" w:rsidP="00CC48E3">
      <w:pPr>
        <w:pStyle w:val="Nagwek2"/>
      </w:pPr>
      <w:r w:rsidRPr="00EA5D28">
        <w:t>DANE WNIOSKODAWCY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8D7F91" w14:paraId="24A392E4" w14:textId="77777777" w:rsidTr="002F47F4">
        <w:trPr>
          <w:trHeight w:val="454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3E21D21F" w14:textId="6365F2D7" w:rsidR="008D7F91" w:rsidRPr="00CC48E3" w:rsidRDefault="008D7F91" w:rsidP="00CC48E3">
            <w:pPr>
              <w:rPr>
                <w:b/>
                <w:bCs/>
              </w:rPr>
            </w:pPr>
            <w:r w:rsidRPr="00CC48E3">
              <w:rPr>
                <w:b/>
                <w:bCs/>
              </w:rPr>
              <w:t>A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3286B83E" w14:textId="2B50EE85" w:rsidR="008D7F91" w:rsidRPr="00CC48E3" w:rsidRDefault="008D7F91" w:rsidP="00CC48E3">
            <w:pPr>
              <w:rPr>
                <w:b/>
                <w:bCs/>
              </w:rPr>
            </w:pPr>
            <w:r w:rsidRPr="00CC48E3">
              <w:rPr>
                <w:b/>
                <w:bCs/>
                <w:sz w:val="20"/>
              </w:rPr>
              <w:t>Nazwa jednostki OSP</w:t>
            </w:r>
          </w:p>
        </w:tc>
      </w:tr>
      <w:tr w:rsidR="008D7F91" w14:paraId="79771D4C" w14:textId="77777777" w:rsidTr="008D7F91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E7AE" w14:textId="77777777" w:rsidR="008D7F91" w:rsidRPr="00CC48E3" w:rsidRDefault="008D7F91" w:rsidP="00CC48E3">
            <w:pPr>
              <w:rPr>
                <w:b/>
                <w:bCs/>
                <w:sz w:val="20"/>
              </w:rPr>
            </w:pPr>
          </w:p>
        </w:tc>
      </w:tr>
    </w:tbl>
    <w:p w14:paraId="6E0C9C5B" w14:textId="2BE81C7F" w:rsidR="00EA5D28" w:rsidRPr="00CC48E3" w:rsidRDefault="00EA5D28" w:rsidP="00CC48E3">
      <w:pPr>
        <w:spacing w:before="240"/>
        <w:rPr>
          <w:b/>
          <w:bCs/>
        </w:rPr>
      </w:pPr>
      <w:r w:rsidRPr="00CC48E3">
        <w:rPr>
          <w:b/>
          <w:bCs/>
        </w:rPr>
        <w:t>Jednostka OSP włączona do KSRG</w:t>
      </w:r>
      <w:r w:rsidR="00CC48E3" w:rsidRPr="00CC48E3">
        <w:rPr>
          <w:b/>
          <w:bCs/>
        </w:rPr>
        <w:t>:</w:t>
      </w:r>
    </w:p>
    <w:p w14:paraId="0299F135" w14:textId="6D937F11" w:rsidR="00CC48E3" w:rsidRDefault="00822085" w:rsidP="00CC48E3">
      <w:pPr>
        <w:spacing w:after="0"/>
      </w:pPr>
      <w:sdt>
        <w:sdtPr>
          <w:id w:val="12840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8E3">
            <w:rPr>
              <w:rFonts w:ascii="MS Gothic" w:eastAsia="MS Gothic" w:hAnsi="MS Gothic" w:hint="eastAsia"/>
            </w:rPr>
            <w:t>☐</w:t>
          </w:r>
        </w:sdtContent>
      </w:sdt>
      <w:r w:rsidR="00CC48E3">
        <w:t>Tak</w:t>
      </w:r>
    </w:p>
    <w:p w14:paraId="74D74152" w14:textId="156460DC" w:rsidR="00EA5D28" w:rsidRPr="00CC48E3" w:rsidRDefault="00822085" w:rsidP="000E4FAE">
      <w:sdt>
        <w:sdtPr>
          <w:id w:val="139322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8E3">
            <w:rPr>
              <w:rFonts w:ascii="MS Gothic" w:eastAsia="MS Gothic" w:hAnsi="MS Gothic" w:hint="eastAsia"/>
            </w:rPr>
            <w:t>☐</w:t>
          </w:r>
        </w:sdtContent>
      </w:sdt>
      <w:r w:rsidR="00CC48E3"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1134"/>
        <w:gridCol w:w="3538"/>
        <w:gridCol w:w="1707"/>
        <w:gridCol w:w="3533"/>
      </w:tblGrid>
      <w:tr w:rsidR="00CC48E3" w14:paraId="2BAD4479" w14:textId="77777777" w:rsidTr="002F47F4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7DB73" w14:textId="156D2EF5" w:rsidR="00CC48E3" w:rsidRDefault="00CC48E3" w:rsidP="008D7F9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247B" w14:textId="3A82A2E2" w:rsidR="00CC48E3" w:rsidRDefault="000E4FAE" w:rsidP="008D7F91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</w:tr>
      <w:tr w:rsidR="00CC48E3" w14:paraId="3DA9FFF7" w14:textId="77777777" w:rsidTr="00CB0315"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289BDE" w14:textId="7AE27403" w:rsidR="00CC48E3" w:rsidRPr="000E4FAE" w:rsidRDefault="000E4FAE" w:rsidP="00CB0315">
            <w:pPr>
              <w:jc w:val="right"/>
            </w:pPr>
            <w:r w:rsidRPr="000E4FAE">
              <w:t>Gmina</w:t>
            </w:r>
            <w:r>
              <w:t>:</w:t>
            </w:r>
          </w:p>
        </w:tc>
        <w:tc>
          <w:tcPr>
            <w:tcW w:w="3538" w:type="dxa"/>
            <w:vAlign w:val="center"/>
          </w:tcPr>
          <w:p w14:paraId="7DF0592E" w14:textId="77777777" w:rsidR="00CC48E3" w:rsidRPr="000E4FAE" w:rsidRDefault="00CC48E3" w:rsidP="00CB0315">
            <w:pPr>
              <w:jc w:val="right"/>
            </w:pPr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089A2922" w14:textId="215EE1AF" w:rsidR="00CC48E3" w:rsidRPr="000E4FAE" w:rsidRDefault="000E4FAE" w:rsidP="00CB0315">
            <w:pPr>
              <w:jc w:val="right"/>
            </w:pPr>
            <w:r w:rsidRPr="000E4FAE">
              <w:t>Poczta</w:t>
            </w:r>
            <w:r>
              <w:t>:</w:t>
            </w:r>
          </w:p>
        </w:tc>
        <w:tc>
          <w:tcPr>
            <w:tcW w:w="3533" w:type="dxa"/>
            <w:vAlign w:val="center"/>
          </w:tcPr>
          <w:p w14:paraId="1D28B4BA" w14:textId="77777777" w:rsidR="00CC48E3" w:rsidRPr="000E4FAE" w:rsidRDefault="00CC48E3" w:rsidP="000E4FAE"/>
        </w:tc>
      </w:tr>
      <w:tr w:rsidR="00CC48E3" w14:paraId="62D394FB" w14:textId="77777777" w:rsidTr="00CB0315"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CD69A4" w14:textId="5C89A381" w:rsidR="00CC48E3" w:rsidRPr="000E4FAE" w:rsidRDefault="000E4FAE" w:rsidP="00CB0315">
            <w:pPr>
              <w:jc w:val="right"/>
            </w:pPr>
            <w:r w:rsidRPr="000E4FAE">
              <w:t>Ulica</w:t>
            </w:r>
            <w:r>
              <w:t>:</w:t>
            </w:r>
          </w:p>
        </w:tc>
        <w:tc>
          <w:tcPr>
            <w:tcW w:w="3538" w:type="dxa"/>
            <w:vAlign w:val="center"/>
          </w:tcPr>
          <w:p w14:paraId="0C5A9A4A" w14:textId="77777777" w:rsidR="00CC48E3" w:rsidRPr="000E4FAE" w:rsidRDefault="00CC48E3" w:rsidP="00CB0315">
            <w:pPr>
              <w:jc w:val="right"/>
            </w:pPr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0ADDB6F8" w14:textId="5004ACE6" w:rsidR="00CC48E3" w:rsidRPr="000E4FAE" w:rsidRDefault="000E4FAE" w:rsidP="00CB0315">
            <w:pPr>
              <w:jc w:val="right"/>
            </w:pPr>
            <w:r w:rsidRPr="000E4FAE">
              <w:t>Nr domu/lok</w:t>
            </w:r>
            <w:r>
              <w:t>:</w:t>
            </w:r>
          </w:p>
        </w:tc>
        <w:tc>
          <w:tcPr>
            <w:tcW w:w="3533" w:type="dxa"/>
            <w:vAlign w:val="center"/>
          </w:tcPr>
          <w:p w14:paraId="76C0F067" w14:textId="77777777" w:rsidR="00CC48E3" w:rsidRPr="000E4FAE" w:rsidRDefault="00CC48E3" w:rsidP="000E4FAE"/>
        </w:tc>
      </w:tr>
      <w:tr w:rsidR="00CC48E3" w14:paraId="7F7939DB" w14:textId="77777777" w:rsidTr="00CB0315"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073ADF" w14:textId="275274FD" w:rsidR="00CC48E3" w:rsidRPr="000E4FAE" w:rsidRDefault="000E4FAE" w:rsidP="00CB0315">
            <w:pPr>
              <w:jc w:val="right"/>
            </w:pPr>
            <w:r w:rsidRPr="000E4FAE">
              <w:t>Miejscowość</w:t>
            </w:r>
            <w:r>
              <w:t>:</w:t>
            </w:r>
          </w:p>
        </w:tc>
        <w:tc>
          <w:tcPr>
            <w:tcW w:w="3538" w:type="dxa"/>
            <w:vAlign w:val="center"/>
          </w:tcPr>
          <w:p w14:paraId="326A671D" w14:textId="77777777" w:rsidR="00CC48E3" w:rsidRPr="000E4FAE" w:rsidRDefault="00CC48E3" w:rsidP="00CB0315">
            <w:pPr>
              <w:jc w:val="right"/>
            </w:pPr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37027ECE" w14:textId="5E69C17B" w:rsidR="00CC48E3" w:rsidRPr="000E4FAE" w:rsidRDefault="000E4FAE" w:rsidP="00CB0315">
            <w:pPr>
              <w:jc w:val="right"/>
            </w:pPr>
            <w:r w:rsidRPr="000E4FAE">
              <w:t>Kod pocztowy</w:t>
            </w:r>
            <w:r>
              <w:t>:</w:t>
            </w:r>
          </w:p>
        </w:tc>
        <w:tc>
          <w:tcPr>
            <w:tcW w:w="3533" w:type="dxa"/>
            <w:vAlign w:val="center"/>
          </w:tcPr>
          <w:p w14:paraId="75C7724F" w14:textId="77777777" w:rsidR="00CC48E3" w:rsidRPr="000E4FAE" w:rsidRDefault="00CC48E3" w:rsidP="000E4FAE"/>
        </w:tc>
      </w:tr>
    </w:tbl>
    <w:p w14:paraId="48B1C172" w14:textId="7DDAFEB9" w:rsidR="008D7F91" w:rsidRDefault="008D7F91" w:rsidP="008B60B8">
      <w:pPr>
        <w:rPr>
          <w:b/>
          <w:bCs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8D7F91" w:rsidRPr="00CC48E3" w14:paraId="48A2EB16" w14:textId="77777777" w:rsidTr="002F47F4">
        <w:trPr>
          <w:trHeight w:val="454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036DE123" w14:textId="40C7D9A3" w:rsidR="008D7F91" w:rsidRPr="00CC48E3" w:rsidRDefault="008D7F91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2962A6BA" w14:textId="5C19E872" w:rsidR="008D7F91" w:rsidRPr="00CC48E3" w:rsidRDefault="008D7F91" w:rsidP="006652A8">
            <w:pPr>
              <w:rPr>
                <w:b/>
                <w:bCs/>
              </w:rPr>
            </w:pPr>
            <w:r w:rsidRPr="00CC48E3"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</w:rPr>
              <w:t>umer KRS</w:t>
            </w:r>
          </w:p>
        </w:tc>
      </w:tr>
      <w:tr w:rsidR="008D7F91" w:rsidRPr="00CC48E3" w14:paraId="7AAC88A4" w14:textId="77777777" w:rsidTr="008D7F91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9B4" w14:textId="77777777" w:rsidR="008D7F91" w:rsidRPr="00CC48E3" w:rsidRDefault="008D7F91" w:rsidP="006652A8">
            <w:pPr>
              <w:rPr>
                <w:b/>
                <w:bCs/>
                <w:sz w:val="20"/>
              </w:rPr>
            </w:pPr>
          </w:p>
        </w:tc>
      </w:tr>
    </w:tbl>
    <w:p w14:paraId="556AF60B" w14:textId="47CE109B" w:rsidR="008D7F91" w:rsidRDefault="008D7F91" w:rsidP="008B60B8">
      <w:pPr>
        <w:rPr>
          <w:b/>
          <w:bCs/>
          <w:sz w:val="20"/>
        </w:rPr>
      </w:pPr>
    </w:p>
    <w:p w14:paraId="475FEF03" w14:textId="77777777" w:rsidR="008D7F91" w:rsidRDefault="008D7F91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4774"/>
        <w:gridCol w:w="5353"/>
      </w:tblGrid>
      <w:tr w:rsidR="008D7F91" w:rsidRPr="00CC48E3" w14:paraId="16EBF539" w14:textId="77777777" w:rsidTr="002F47F4">
        <w:trPr>
          <w:trHeight w:val="454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68F7365A" w14:textId="4DBB2858" w:rsidR="008D7F91" w:rsidRPr="00CC48E3" w:rsidRDefault="008D7F91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4730" w:type="pct"/>
            <w:gridSpan w:val="2"/>
            <w:tcBorders>
              <w:bottom w:val="single" w:sz="4" w:space="0" w:color="auto"/>
            </w:tcBorders>
            <w:vAlign w:val="center"/>
          </w:tcPr>
          <w:p w14:paraId="6EED0BD6" w14:textId="60E11C4C" w:rsidR="008D7F91" w:rsidRPr="008D7F91" w:rsidRDefault="008D7F91" w:rsidP="008D7F91">
            <w:pPr>
              <w:rPr>
                <w:b/>
                <w:bCs/>
              </w:rPr>
            </w:pPr>
            <w:r w:rsidRPr="008D7F91">
              <w:rPr>
                <w:b/>
                <w:bCs/>
              </w:rPr>
              <w:t>Osoby upoważnione do reprezentowania jednostki OSP z KRS</w:t>
            </w:r>
          </w:p>
        </w:tc>
      </w:tr>
      <w:tr w:rsidR="008D7F91" w:rsidRPr="00CC48E3" w14:paraId="1A7C5936" w14:textId="77777777" w:rsidTr="008D7F91">
        <w:trPr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065B" w14:textId="518BECD8" w:rsidR="008D7F91" w:rsidRPr="00CC48E3" w:rsidRDefault="008D7F91" w:rsidP="008D7F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582" w14:textId="5A69CF67" w:rsidR="008D7F91" w:rsidRPr="00CC48E3" w:rsidRDefault="008D7F91" w:rsidP="008D7F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Funkcja</w:t>
            </w:r>
          </w:p>
        </w:tc>
      </w:tr>
      <w:tr w:rsidR="008D7F91" w:rsidRPr="00CC48E3" w14:paraId="0BAA05CB" w14:textId="77777777" w:rsidTr="002F47F4">
        <w:trPr>
          <w:trHeight w:val="170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0DB" w14:textId="77777777" w:rsidR="008D7F91" w:rsidRDefault="008D7F91" w:rsidP="006652A8">
            <w:pPr>
              <w:rPr>
                <w:b/>
                <w:bCs/>
                <w:sz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6B23" w14:textId="77777777" w:rsidR="008D7F91" w:rsidRDefault="008D7F91" w:rsidP="006652A8">
            <w:pPr>
              <w:rPr>
                <w:b/>
                <w:bCs/>
                <w:sz w:val="20"/>
              </w:rPr>
            </w:pPr>
          </w:p>
        </w:tc>
      </w:tr>
    </w:tbl>
    <w:p w14:paraId="2BCA6759" w14:textId="77777777" w:rsidR="008B60B8" w:rsidRDefault="008B60B8" w:rsidP="008B60B8">
      <w:pPr>
        <w:rPr>
          <w:b/>
          <w:bCs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2F47F4" w:rsidRPr="00CC48E3" w14:paraId="69F13863" w14:textId="77777777" w:rsidTr="002F47F4">
        <w:trPr>
          <w:trHeight w:val="454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46210BC4" w14:textId="6D7A96C0" w:rsidR="002F47F4" w:rsidRPr="002F47F4" w:rsidRDefault="002F47F4" w:rsidP="002F47F4">
            <w:pPr>
              <w:rPr>
                <w:b/>
                <w:bCs/>
              </w:rPr>
            </w:pPr>
            <w:r w:rsidRPr="002F47F4">
              <w:rPr>
                <w:b/>
                <w:bCs/>
              </w:rPr>
              <w:t>E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7CCD4587" w14:textId="1643C35C" w:rsidR="002F47F4" w:rsidRPr="002F47F4" w:rsidRDefault="002F47F4" w:rsidP="002F47F4">
            <w:pPr>
              <w:rPr>
                <w:b/>
                <w:bCs/>
              </w:rPr>
            </w:pPr>
            <w:r w:rsidRPr="002F47F4">
              <w:rPr>
                <w:b/>
                <w:bCs/>
                <w:sz w:val="20"/>
              </w:rPr>
              <w:t>Numer rachunku bankowego jednostki OSP</w:t>
            </w:r>
          </w:p>
        </w:tc>
      </w:tr>
      <w:tr w:rsidR="002F47F4" w:rsidRPr="00CC48E3" w14:paraId="20B7100E" w14:textId="77777777" w:rsidTr="006652A8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20FA" w14:textId="77777777" w:rsidR="002F47F4" w:rsidRPr="00CC48E3" w:rsidRDefault="002F47F4" w:rsidP="006652A8">
            <w:pPr>
              <w:rPr>
                <w:b/>
                <w:bCs/>
                <w:sz w:val="20"/>
              </w:rPr>
            </w:pPr>
          </w:p>
        </w:tc>
      </w:tr>
    </w:tbl>
    <w:p w14:paraId="6620F17C" w14:textId="77777777" w:rsidR="0052268D" w:rsidRDefault="0052268D" w:rsidP="00EA5D2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3816"/>
      </w:tblGrid>
      <w:tr w:rsidR="002F47F4" w14:paraId="484E370F" w14:textId="77777777" w:rsidTr="002F47F4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0E25" w14:textId="6DEACDDA" w:rsidR="002F47F4" w:rsidRPr="002F47F4" w:rsidRDefault="002F47F4" w:rsidP="002F47F4">
            <w:pPr>
              <w:rPr>
                <w:b/>
                <w:bCs/>
                <w:szCs w:val="22"/>
              </w:rPr>
            </w:pPr>
            <w:r w:rsidRPr="002F47F4">
              <w:rPr>
                <w:b/>
                <w:bCs/>
                <w:szCs w:val="22"/>
              </w:rPr>
              <w:t>F</w:t>
            </w:r>
          </w:p>
        </w:tc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61A8" w14:textId="7091B1B2" w:rsidR="002F47F4" w:rsidRPr="002F47F4" w:rsidRDefault="002F47F4" w:rsidP="002F47F4">
            <w:pPr>
              <w:rPr>
                <w:b/>
                <w:bCs/>
                <w:szCs w:val="22"/>
              </w:rPr>
            </w:pPr>
            <w:r w:rsidRPr="002F47F4">
              <w:rPr>
                <w:b/>
                <w:bCs/>
                <w:szCs w:val="22"/>
              </w:rPr>
              <w:t>Dane kontaktowe osoby składającej wniosek</w:t>
            </w:r>
          </w:p>
        </w:tc>
      </w:tr>
      <w:tr w:rsidR="002F47F4" w:rsidRPr="000E4FAE" w14:paraId="158E346F" w14:textId="77777777" w:rsidTr="00CB0315">
        <w:trPr>
          <w:gridAfter w:val="1"/>
          <w:wAfter w:w="381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A309CC" w14:textId="39D2E848" w:rsidR="002F47F4" w:rsidRPr="000E4FAE" w:rsidRDefault="002F47F4" w:rsidP="00CB0315">
            <w:pPr>
              <w:jc w:val="right"/>
            </w:pPr>
            <w:r>
              <w:t>Imię i Nazwisko:</w:t>
            </w:r>
          </w:p>
        </w:tc>
        <w:tc>
          <w:tcPr>
            <w:tcW w:w="4536" w:type="dxa"/>
            <w:vAlign w:val="center"/>
          </w:tcPr>
          <w:p w14:paraId="38BBBEA9" w14:textId="77777777" w:rsidR="002F47F4" w:rsidRPr="000E4FAE" w:rsidRDefault="002F47F4" w:rsidP="006652A8"/>
        </w:tc>
      </w:tr>
      <w:tr w:rsidR="002F47F4" w:rsidRPr="000E4FAE" w14:paraId="19341F05" w14:textId="77777777" w:rsidTr="00CB0315">
        <w:trPr>
          <w:gridAfter w:val="1"/>
          <w:wAfter w:w="381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7E5467" w14:textId="1293DF98" w:rsidR="002F47F4" w:rsidRPr="000E4FAE" w:rsidRDefault="002F47F4" w:rsidP="00CB0315">
            <w:pPr>
              <w:jc w:val="right"/>
            </w:pPr>
            <w:r>
              <w:t>Telefon:</w:t>
            </w:r>
          </w:p>
        </w:tc>
        <w:tc>
          <w:tcPr>
            <w:tcW w:w="4536" w:type="dxa"/>
            <w:vAlign w:val="center"/>
          </w:tcPr>
          <w:p w14:paraId="0878B13D" w14:textId="77777777" w:rsidR="002F47F4" w:rsidRPr="000E4FAE" w:rsidRDefault="002F47F4" w:rsidP="006652A8"/>
        </w:tc>
      </w:tr>
      <w:tr w:rsidR="002F47F4" w:rsidRPr="000E4FAE" w14:paraId="6FCECBB9" w14:textId="77777777" w:rsidTr="00CB0315">
        <w:trPr>
          <w:gridAfter w:val="1"/>
          <w:wAfter w:w="381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96BC95" w14:textId="1AE50982" w:rsidR="002F47F4" w:rsidRPr="000E4FAE" w:rsidRDefault="002F47F4" w:rsidP="00CB0315">
            <w:pPr>
              <w:jc w:val="right"/>
            </w:pPr>
            <w:r>
              <w:t>E-mail:</w:t>
            </w:r>
          </w:p>
        </w:tc>
        <w:tc>
          <w:tcPr>
            <w:tcW w:w="4536" w:type="dxa"/>
            <w:vAlign w:val="center"/>
          </w:tcPr>
          <w:p w14:paraId="54CDA20E" w14:textId="77777777" w:rsidR="002F47F4" w:rsidRPr="000E4FAE" w:rsidRDefault="002F47F4" w:rsidP="006652A8"/>
        </w:tc>
      </w:tr>
    </w:tbl>
    <w:p w14:paraId="16059EF4" w14:textId="77777777" w:rsidR="009036D1" w:rsidRDefault="009036D1" w:rsidP="009036D1">
      <w:pPr>
        <w:rPr>
          <w:b/>
          <w:bCs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2F47F4" w:rsidRPr="00CC48E3" w14:paraId="47A861DA" w14:textId="77777777" w:rsidTr="002F47F4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50A0F8A7" w14:textId="10215101" w:rsidR="002F47F4" w:rsidRPr="00CC48E3" w:rsidRDefault="002F47F4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4A700CD0" w14:textId="7C67A130" w:rsidR="002F47F4" w:rsidRPr="002F47F4" w:rsidRDefault="002F47F4" w:rsidP="002F47F4">
            <w:pPr>
              <w:rPr>
                <w:i/>
                <w:iCs/>
              </w:rPr>
            </w:pPr>
            <w:r w:rsidRPr="002F47F4">
              <w:rPr>
                <w:b/>
                <w:bCs/>
              </w:rPr>
              <w:t>Samochody ratowniczo-gaśnicze będące na wyposażeniu jednostki OSP oraz pozostały sprzęt transportowy</w:t>
            </w:r>
            <w:r w:rsidRPr="00CE3EF2">
              <w:t xml:space="preserve"> </w:t>
            </w:r>
            <w:r w:rsidRPr="00CE3EF2">
              <w:rPr>
                <w:i/>
                <w:iCs/>
              </w:rPr>
              <w:t>(należy wskazać: markę, typ, oznaczenie pożarnicze oraz rok produkcji)</w:t>
            </w:r>
          </w:p>
        </w:tc>
      </w:tr>
      <w:tr w:rsidR="002F47F4" w:rsidRPr="00CC48E3" w14:paraId="2D718D17" w14:textId="77777777" w:rsidTr="002F47F4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BD51" w14:textId="77777777" w:rsidR="002F47F4" w:rsidRPr="00CC48E3" w:rsidRDefault="002F47F4" w:rsidP="006652A8">
            <w:pPr>
              <w:rPr>
                <w:b/>
                <w:bCs/>
                <w:sz w:val="20"/>
              </w:rPr>
            </w:pPr>
          </w:p>
        </w:tc>
      </w:tr>
    </w:tbl>
    <w:p w14:paraId="20DB7304" w14:textId="77777777" w:rsidR="009036D1" w:rsidRPr="002F47F4" w:rsidRDefault="009036D1" w:rsidP="009036D1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2F47F4" w:rsidRPr="002F47F4" w14:paraId="7B0C783E" w14:textId="77777777" w:rsidTr="002F47F4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39AC8ADF" w14:textId="14EFC1BD" w:rsidR="002F47F4" w:rsidRPr="00CC48E3" w:rsidRDefault="002F47F4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2B5871A4" w14:textId="465FFF96" w:rsidR="002F47F4" w:rsidRPr="002F47F4" w:rsidRDefault="002F47F4" w:rsidP="002F47F4">
            <w:pPr>
              <w:rPr>
                <w:b/>
                <w:bCs/>
                <w:i/>
                <w:iCs/>
              </w:rPr>
            </w:pPr>
            <w:r w:rsidRPr="002F47F4">
              <w:rPr>
                <w:b/>
                <w:bCs/>
              </w:rPr>
              <w:t>Stan wyposażenia jednostki OSP na dzień składania wniosku</w:t>
            </w:r>
          </w:p>
        </w:tc>
      </w:tr>
      <w:tr w:rsidR="002F47F4" w:rsidRPr="00CC48E3" w14:paraId="17DCAB22" w14:textId="77777777" w:rsidTr="006652A8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04C" w14:textId="77777777" w:rsidR="002F47F4" w:rsidRPr="00CC48E3" w:rsidRDefault="002F47F4" w:rsidP="006652A8">
            <w:pPr>
              <w:rPr>
                <w:b/>
                <w:bCs/>
                <w:sz w:val="20"/>
              </w:rPr>
            </w:pPr>
          </w:p>
        </w:tc>
      </w:tr>
    </w:tbl>
    <w:p w14:paraId="5268AD12" w14:textId="44002FCB" w:rsidR="002F47F4" w:rsidRDefault="002F47F4" w:rsidP="002F47F4">
      <w:pPr>
        <w:rPr>
          <w:b/>
          <w:bCs/>
        </w:rPr>
      </w:pPr>
    </w:p>
    <w:p w14:paraId="56364D7F" w14:textId="77777777" w:rsidR="002F47F4" w:rsidRDefault="002F47F4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8"/>
        <w:gridCol w:w="7528"/>
        <w:gridCol w:w="2599"/>
      </w:tblGrid>
      <w:tr w:rsidR="002F47F4" w:rsidRPr="002F47F4" w14:paraId="2D64E150" w14:textId="77777777" w:rsidTr="002F47F4">
        <w:trPr>
          <w:trHeight w:val="567"/>
          <w:tblHeader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65E0" w14:textId="019ECA35" w:rsidR="002F47F4" w:rsidRPr="002F47F4" w:rsidRDefault="002F47F4" w:rsidP="002F47F4">
            <w:pPr>
              <w:rPr>
                <w:b/>
                <w:bCs/>
              </w:rPr>
            </w:pPr>
            <w:r w:rsidRPr="002F47F4">
              <w:rPr>
                <w:b/>
                <w:bCs/>
              </w:rPr>
              <w:lastRenderedPageBreak/>
              <w:t>I</w:t>
            </w:r>
          </w:p>
        </w:tc>
        <w:tc>
          <w:tcPr>
            <w:tcW w:w="47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D811" w14:textId="717B5FE7" w:rsidR="002F47F4" w:rsidRPr="002F47F4" w:rsidRDefault="002F47F4" w:rsidP="002F47F4">
            <w:pPr>
              <w:rPr>
                <w:b/>
                <w:bCs/>
              </w:rPr>
            </w:pPr>
            <w:r w:rsidRPr="002F47F4">
              <w:rPr>
                <w:b/>
                <w:bCs/>
                <w:sz w:val="20"/>
              </w:rPr>
              <w:t>Stan wyszkolenia jednostki OSP na dzień składania wniosku</w:t>
            </w:r>
          </w:p>
        </w:tc>
      </w:tr>
      <w:tr w:rsidR="00AC5294" w:rsidRPr="002F47F4" w14:paraId="58843234" w14:textId="77777777" w:rsidTr="002F47F4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DC4C5" w14:textId="77777777" w:rsidR="00AC5294" w:rsidRPr="002F47F4" w:rsidRDefault="00AC5294" w:rsidP="002F47F4">
            <w:pPr>
              <w:rPr>
                <w:szCs w:val="22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</w:tcBorders>
          </w:tcPr>
          <w:p w14:paraId="31127789" w14:textId="77777777" w:rsidR="00AC5294" w:rsidRPr="002F47F4" w:rsidRDefault="00AC5294" w:rsidP="002F47F4">
            <w:pPr>
              <w:jc w:val="center"/>
              <w:rPr>
                <w:b/>
                <w:bCs/>
              </w:rPr>
            </w:pPr>
            <w:r w:rsidRPr="002F47F4">
              <w:rPr>
                <w:b/>
                <w:bCs/>
              </w:rPr>
              <w:t>Ilość</w:t>
            </w:r>
          </w:p>
          <w:p w14:paraId="2C807E90" w14:textId="77777777" w:rsidR="00AC5294" w:rsidRPr="002F47F4" w:rsidRDefault="00AC5294" w:rsidP="002F47F4">
            <w:pPr>
              <w:jc w:val="center"/>
              <w:rPr>
                <w:b/>
                <w:bCs/>
              </w:rPr>
            </w:pPr>
            <w:r w:rsidRPr="002F47F4">
              <w:rPr>
                <w:b/>
                <w:bCs/>
              </w:rPr>
              <w:t>przeszkolonych</w:t>
            </w:r>
          </w:p>
        </w:tc>
      </w:tr>
      <w:tr w:rsidR="00AC5294" w:rsidRPr="002F47F4" w14:paraId="53E59317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6D133" w14:textId="70F305E4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podstawowe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69148956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67434C09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8B3F2" w14:textId="4CB43773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ratownictwa technicznego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652C158A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4B3D2F5C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8ED9B" w14:textId="3D91D4D1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ratownictwa chemiczno-ekologicznego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06502236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09F8A0DA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EA9AD" w14:textId="36A697D9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ratownictwa wodnego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35D00FBD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7681FCBF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F80D9" w14:textId="45DA6D49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ratownictwa wysokościowego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793EBA67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0837D242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A2AFD" w14:textId="38596655" w:rsidR="00AC5294" w:rsidRPr="002F47F4" w:rsidRDefault="002F47F4" w:rsidP="00CB031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AC5294" w:rsidRPr="002F47F4">
              <w:rPr>
                <w:szCs w:val="22"/>
              </w:rPr>
              <w:t>zkolenie z działań poszukiwawczo-ratowniczych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2DE012A3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45E6441E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9D5B0" w14:textId="18FD4F98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ratownictwa medycznego (KPP)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22D7A51E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48B3D515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D01308" w14:textId="51ACD12F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współpracy z LPR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2276F579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7756801E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27453" w14:textId="0CF69BE5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kierowców konserwatorów sprzętu ratowniczego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17356AFF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17D5862E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DE3AD" w14:textId="5C11F410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dowódców OSP (kierujących działaniami ratowniczymi)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14944987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377167D6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946C8" w14:textId="4D0F2F44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Naczelników OSP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2E6D7013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2B67E71A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95BE7" w14:textId="279AD826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Komendantów Gminnych ZOSP RP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40377A9E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1C59174E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992E8" w14:textId="42CC2B68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liczba kierowców posiadających uprawnienia do prowadzenia pojazdów uprzywilejowanych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0C25AC8B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</w:tbl>
    <w:p w14:paraId="20DFD7C4" w14:textId="50A43317" w:rsidR="00884D48" w:rsidRDefault="00884D48" w:rsidP="009036D1">
      <w:pPr>
        <w:rPr>
          <w:b/>
          <w:bCs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F5791C" w:rsidRPr="002F47F4" w14:paraId="23E8E608" w14:textId="77777777" w:rsidTr="006652A8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71A764AC" w14:textId="3C6A164A" w:rsidR="00F5791C" w:rsidRPr="00CC48E3" w:rsidRDefault="00F5791C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3DCE06D5" w14:textId="275FDE19" w:rsidR="00F5791C" w:rsidRPr="00F5791C" w:rsidRDefault="00F5791C" w:rsidP="00F5791C">
            <w:pPr>
              <w:rPr>
                <w:b/>
                <w:bCs/>
                <w:i/>
                <w:iCs/>
              </w:rPr>
            </w:pPr>
            <w:r w:rsidRPr="00F5791C">
              <w:rPr>
                <w:b/>
                <w:bCs/>
              </w:rPr>
              <w:t>Działające przy jednostce OSP: młodzieżowe drużyny pożarnicze, orkiestry dęte, drużyny sportowe itp.</w:t>
            </w:r>
          </w:p>
        </w:tc>
      </w:tr>
      <w:tr w:rsidR="00F5791C" w:rsidRPr="00CC48E3" w14:paraId="41AB0F16" w14:textId="77777777" w:rsidTr="006652A8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3C7" w14:textId="77777777" w:rsidR="00F5791C" w:rsidRPr="00CC48E3" w:rsidRDefault="00F5791C" w:rsidP="006652A8">
            <w:pPr>
              <w:rPr>
                <w:b/>
                <w:bCs/>
                <w:sz w:val="20"/>
              </w:rPr>
            </w:pPr>
          </w:p>
        </w:tc>
      </w:tr>
    </w:tbl>
    <w:p w14:paraId="5DFCEC62" w14:textId="77777777" w:rsidR="00C46DE4" w:rsidRDefault="00C46DE4" w:rsidP="009036D1">
      <w:pPr>
        <w:rPr>
          <w:b/>
          <w:bCs/>
        </w:rPr>
      </w:pPr>
    </w:p>
    <w:p w14:paraId="4B056369" w14:textId="77777777" w:rsidR="00C46DE4" w:rsidRDefault="00C46DE4" w:rsidP="0072049C">
      <w:pPr>
        <w:pStyle w:val="Nagwek2"/>
      </w:pPr>
      <w:r>
        <w:br w:type="column"/>
      </w:r>
      <w:r w:rsidR="003A0180" w:rsidRPr="003A0180">
        <w:lastRenderedPageBreak/>
        <w:t>II. INFORMACJE O PLANOWANYM ZADANIU</w:t>
      </w:r>
    </w:p>
    <w:p w14:paraId="28C39DFE" w14:textId="77777777" w:rsidR="003A0180" w:rsidRPr="00B472D9" w:rsidRDefault="003A0180" w:rsidP="0072049C">
      <w:r w:rsidRPr="00B472D9">
        <w:t>Jednostka Ochotniczej Straży Pożarnej zwraca się do Zarządu Powiatu w Olkuszu z prośbą o udzielenie dotacji celowej na realizację zadania mającego wpływ na poprawę bezpieczeństwa mieszkańców powiatu olkuskiego, podniesienie gotowości bojowej jednostki OSP oraz minimalizację skutków zdarzeń losowych dzięki szybkiej i profesjonalnej interwencji, poprzez: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F47066" w:rsidRPr="00F5791C" w14:paraId="5E31AF3E" w14:textId="77777777" w:rsidTr="00F47066">
        <w:trPr>
          <w:trHeight w:val="567"/>
          <w:tblHeader/>
        </w:trPr>
        <w:tc>
          <w:tcPr>
            <w:tcW w:w="270" w:type="pct"/>
            <w:vAlign w:val="center"/>
          </w:tcPr>
          <w:p w14:paraId="5C4677D4" w14:textId="5B346283" w:rsidR="00F47066" w:rsidRPr="00CC48E3" w:rsidRDefault="00F47066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730" w:type="pct"/>
            <w:vAlign w:val="center"/>
          </w:tcPr>
          <w:p w14:paraId="166FE85B" w14:textId="0EDE04B8" w:rsidR="00F47066" w:rsidRPr="00F47066" w:rsidRDefault="00F47066" w:rsidP="00F47066">
            <w:pPr>
              <w:rPr>
                <w:b/>
                <w:bCs/>
                <w:i/>
                <w:iCs/>
              </w:rPr>
            </w:pPr>
            <w:r w:rsidRPr="00F47066">
              <w:rPr>
                <w:b/>
                <w:bCs/>
              </w:rPr>
              <w:t>Zakres przedmiotowy (pkt 1</w:t>
            </w:r>
            <w:r w:rsidR="00434EC9">
              <w:rPr>
                <w:b/>
                <w:bCs/>
              </w:rPr>
              <w:t>,2,3</w:t>
            </w:r>
            <w:r w:rsidR="000C6916">
              <w:rPr>
                <w:b/>
                <w:bCs/>
              </w:rPr>
              <w:t xml:space="preserve"> oraz </w:t>
            </w:r>
            <w:r w:rsidR="00434EC9">
              <w:rPr>
                <w:b/>
                <w:bCs/>
              </w:rPr>
              <w:t>5,6</w:t>
            </w:r>
            <w:r w:rsidRPr="00F47066">
              <w:rPr>
                <w:b/>
                <w:bCs/>
              </w:rPr>
              <w:t>)</w:t>
            </w:r>
          </w:p>
        </w:tc>
      </w:tr>
    </w:tbl>
    <w:p w14:paraId="067C59F5" w14:textId="41F34326" w:rsidR="00F47066" w:rsidRPr="00F47066" w:rsidRDefault="00822085" w:rsidP="00434EC9">
      <w:pPr>
        <w:pStyle w:val="Akapitzlist"/>
        <w:spacing w:before="240" w:after="0"/>
        <w:ind w:left="0"/>
        <w:jc w:val="both"/>
        <w:rPr>
          <w:b/>
          <w:bCs/>
          <w:sz w:val="20"/>
        </w:rPr>
      </w:pPr>
      <w:sdt>
        <w:sdtPr>
          <w:id w:val="176156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066" w:rsidRPr="00F47066">
            <w:rPr>
              <w:rFonts w:ascii="MS Gothic" w:eastAsia="MS Gothic" w:hAnsi="MS Gothic" w:hint="eastAsia"/>
            </w:rPr>
            <w:t>☐</w:t>
          </w:r>
        </w:sdtContent>
      </w:sdt>
      <w:r w:rsidR="00F47066">
        <w:t xml:space="preserve"> </w:t>
      </w:r>
      <w:r w:rsidR="00434EC9">
        <w:t xml:space="preserve">1. </w:t>
      </w:r>
      <w:r w:rsidR="003A0180" w:rsidRPr="00B472D9">
        <w:t>zakup umundurowania bojowego oraz środków ochrony osobistej strażaków ochotnikó</w:t>
      </w:r>
      <w:r w:rsidR="00F47066">
        <w:t>w</w:t>
      </w:r>
    </w:p>
    <w:p w14:paraId="32E48181" w14:textId="587BEB0C" w:rsidR="00F47066" w:rsidRPr="00F47066" w:rsidRDefault="00822085" w:rsidP="00434EC9">
      <w:pPr>
        <w:pStyle w:val="Akapitzlist"/>
        <w:spacing w:after="0"/>
        <w:ind w:left="0"/>
        <w:jc w:val="both"/>
        <w:rPr>
          <w:b/>
          <w:bCs/>
          <w:sz w:val="20"/>
        </w:rPr>
      </w:pPr>
      <w:sdt>
        <w:sdtPr>
          <w:id w:val="183309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066" w:rsidRPr="00F47066">
            <w:rPr>
              <w:rFonts w:ascii="MS Gothic" w:eastAsia="MS Gothic" w:hAnsi="MS Gothic" w:hint="eastAsia"/>
            </w:rPr>
            <w:t>☐</w:t>
          </w:r>
        </w:sdtContent>
      </w:sdt>
      <w:r w:rsidR="00F47066">
        <w:t xml:space="preserve"> </w:t>
      </w:r>
      <w:r w:rsidR="00434EC9">
        <w:t xml:space="preserve">2. </w:t>
      </w:r>
      <w:r w:rsidR="003A0180" w:rsidRPr="00B472D9">
        <w:t>zakup środków łączności</w:t>
      </w:r>
    </w:p>
    <w:p w14:paraId="4FD8FE55" w14:textId="5E44F3FD" w:rsidR="00541482" w:rsidRPr="00434EC9" w:rsidRDefault="00822085" w:rsidP="00434EC9">
      <w:pPr>
        <w:pStyle w:val="Akapitzlist"/>
        <w:spacing w:after="0"/>
        <w:ind w:left="0"/>
        <w:jc w:val="both"/>
        <w:rPr>
          <w:b/>
          <w:bCs/>
          <w:sz w:val="20"/>
        </w:rPr>
      </w:pPr>
      <w:sdt>
        <w:sdtPr>
          <w:id w:val="-17828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066" w:rsidRPr="00F47066">
            <w:rPr>
              <w:rFonts w:ascii="MS Gothic" w:eastAsia="MS Gothic" w:hAnsi="MS Gothic" w:hint="eastAsia"/>
            </w:rPr>
            <w:t>☐</w:t>
          </w:r>
        </w:sdtContent>
      </w:sdt>
      <w:r w:rsidR="00F47066">
        <w:t xml:space="preserve"> </w:t>
      </w:r>
      <w:r w:rsidR="00434EC9">
        <w:t xml:space="preserve">3. </w:t>
      </w:r>
      <w:r w:rsidR="00541482" w:rsidRPr="00B472D9">
        <w:t>zakup sprzętu, aparatury, urządzeń oraz innego wyposażenia niezbędnego do p</w:t>
      </w:r>
      <w:r w:rsidR="002A3BCE" w:rsidRPr="00B472D9">
        <w:t>rowadzeni</w:t>
      </w:r>
      <w:r w:rsidR="00F47066">
        <w:t xml:space="preserve">a </w:t>
      </w:r>
      <w:r w:rsidR="002A3BCE" w:rsidRPr="00B472D9">
        <w:t>działań ratowniczych</w:t>
      </w:r>
    </w:p>
    <w:p w14:paraId="7E229046" w14:textId="080AE91F" w:rsidR="00434EC9" w:rsidRPr="000E3B3C" w:rsidRDefault="00822085" w:rsidP="00434EC9">
      <w:pPr>
        <w:spacing w:after="0"/>
      </w:pPr>
      <w:sdt>
        <w:sdtPr>
          <w:id w:val="-80015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EC9" w:rsidRPr="00F47066">
            <w:rPr>
              <w:rFonts w:ascii="MS Gothic" w:eastAsia="MS Gothic" w:hAnsi="MS Gothic" w:hint="eastAsia"/>
            </w:rPr>
            <w:t>☐</w:t>
          </w:r>
        </w:sdtContent>
      </w:sdt>
      <w:r w:rsidR="00434EC9">
        <w:t xml:space="preserve"> 5. </w:t>
      </w:r>
      <w:r w:rsidR="00434EC9" w:rsidRPr="000E3B3C">
        <w:t>dofinansowania do zakupu pozostałego sprzętu, wyposażenia niezbędnego do wykonywania zadań statutowych,</w:t>
      </w:r>
    </w:p>
    <w:p w14:paraId="47E5F710" w14:textId="40A08C96" w:rsidR="00434EC9" w:rsidRPr="00211A5B" w:rsidRDefault="00822085" w:rsidP="00434EC9">
      <w:pPr>
        <w:pStyle w:val="Akapitzlist"/>
        <w:ind w:left="0"/>
        <w:jc w:val="both"/>
        <w:rPr>
          <w:b/>
          <w:bCs/>
          <w:sz w:val="20"/>
        </w:rPr>
      </w:pPr>
      <w:sdt>
        <w:sdtPr>
          <w:id w:val="-61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EC9" w:rsidRPr="00F47066">
            <w:rPr>
              <w:rFonts w:ascii="MS Gothic" w:eastAsia="MS Gothic" w:hAnsi="MS Gothic" w:hint="eastAsia"/>
            </w:rPr>
            <w:t>☐</w:t>
          </w:r>
        </w:sdtContent>
      </w:sdt>
      <w:r w:rsidR="00434EC9">
        <w:t xml:space="preserve"> 6. </w:t>
      </w:r>
      <w:r w:rsidR="00434EC9" w:rsidRPr="000E3B3C">
        <w:t>dofinansowanie szkoleń dla strażaków ochotników do 50% wartości szkolenia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7"/>
        <w:gridCol w:w="5410"/>
        <w:gridCol w:w="2004"/>
        <w:gridCol w:w="852"/>
        <w:gridCol w:w="1861"/>
      </w:tblGrid>
      <w:tr w:rsidR="00211A5B" w:rsidRPr="00F5791C" w14:paraId="7CE80D1F" w14:textId="77777777" w:rsidTr="006652A8">
        <w:trPr>
          <w:trHeight w:val="567"/>
          <w:tblHeader/>
        </w:trPr>
        <w:tc>
          <w:tcPr>
            <w:tcW w:w="270" w:type="pct"/>
            <w:gridSpan w:val="2"/>
            <w:vAlign w:val="center"/>
          </w:tcPr>
          <w:p w14:paraId="77AC188F" w14:textId="6D4C564B" w:rsidR="00211A5B" w:rsidRPr="00CC48E3" w:rsidRDefault="00211A5B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4730" w:type="pct"/>
            <w:gridSpan w:val="4"/>
            <w:vAlign w:val="center"/>
          </w:tcPr>
          <w:p w14:paraId="203719DE" w14:textId="079E997B" w:rsidR="00211A5B" w:rsidRPr="00F47066" w:rsidRDefault="00211A5B" w:rsidP="00211A5B">
            <w:pPr>
              <w:rPr>
                <w:b/>
                <w:bCs/>
              </w:rPr>
            </w:pPr>
            <w:r w:rsidRPr="00B472D9">
              <w:rPr>
                <w:b/>
                <w:bCs/>
              </w:rPr>
              <w:t xml:space="preserve">Zestawienie wnioskowanego asortymentu </w:t>
            </w:r>
            <w:r w:rsidRPr="00211A5B">
              <w:rPr>
                <w:i/>
                <w:iCs/>
              </w:rPr>
              <w:t>(zgodne z zakresem przedmiotowym wskazanym w ogłoszeniu)</w:t>
            </w:r>
          </w:p>
        </w:tc>
      </w:tr>
      <w:tr w:rsidR="008734DA" w:rsidRPr="00B434C9" w14:paraId="2998C64F" w14:textId="77777777" w:rsidTr="008F7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19B1F" w14:textId="77777777" w:rsidR="008734DA" w:rsidRPr="008F738B" w:rsidRDefault="008734DA" w:rsidP="008F738B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Wydatki bieżące:</w:t>
            </w:r>
          </w:p>
        </w:tc>
      </w:tr>
      <w:tr w:rsidR="008F738B" w:rsidRPr="00B434C9" w14:paraId="2E4838B9" w14:textId="77777777" w:rsidTr="0086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tblHeader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14:paraId="64FC9A91" w14:textId="77777777" w:rsidR="000F3CD9" w:rsidRPr="008F738B" w:rsidRDefault="008734DA" w:rsidP="008F738B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Lp.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</w:tcBorders>
            <w:vAlign w:val="center"/>
          </w:tcPr>
          <w:p w14:paraId="49C28CA9" w14:textId="77777777" w:rsidR="000F3CD9" w:rsidRPr="008F738B" w:rsidRDefault="008734DA" w:rsidP="008F738B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Nazwa asortymentu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79AFD05" w14:textId="77777777" w:rsidR="000F3CD9" w:rsidRPr="008F738B" w:rsidRDefault="008734DA" w:rsidP="008F738B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Cena jedn. (brutto)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1FE9898D" w14:textId="77777777" w:rsidR="000F3CD9" w:rsidRPr="008F738B" w:rsidRDefault="008734DA" w:rsidP="008F738B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Ilość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14:paraId="5D4EACCE" w14:textId="77777777" w:rsidR="000F3CD9" w:rsidRPr="008F738B" w:rsidRDefault="008734DA" w:rsidP="008F738B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Razem</w:t>
            </w:r>
            <w:r w:rsidR="006D32A6" w:rsidRPr="008F738B">
              <w:rPr>
                <w:b/>
                <w:bCs/>
              </w:rPr>
              <w:t xml:space="preserve"> (brutto)</w:t>
            </w:r>
          </w:p>
        </w:tc>
      </w:tr>
      <w:tr w:rsidR="00211A5B" w:rsidRPr="00B434C9" w14:paraId="687B1943" w14:textId="77777777" w:rsidTr="0086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</w:trPr>
        <w:tc>
          <w:tcPr>
            <w:tcW w:w="262" w:type="pct"/>
            <w:vAlign w:val="center"/>
          </w:tcPr>
          <w:p w14:paraId="23B4DB8A" w14:textId="77777777" w:rsidR="000F3CD9" w:rsidRPr="00B434C9" w:rsidRDefault="000F3CD9" w:rsidP="008F738B">
            <w:pPr>
              <w:rPr>
                <w:sz w:val="32"/>
                <w:szCs w:val="32"/>
              </w:rPr>
            </w:pPr>
          </w:p>
        </w:tc>
        <w:tc>
          <w:tcPr>
            <w:tcW w:w="2535" w:type="pct"/>
            <w:gridSpan w:val="2"/>
            <w:vAlign w:val="center"/>
          </w:tcPr>
          <w:p w14:paraId="6C56F7CD" w14:textId="77777777" w:rsidR="000F3CD9" w:rsidRPr="00B434C9" w:rsidRDefault="000F3CD9" w:rsidP="008F738B">
            <w:pPr>
              <w:rPr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14:paraId="5F6D55ED" w14:textId="77777777" w:rsidR="000F3CD9" w:rsidRPr="00B434C9" w:rsidRDefault="000F3CD9" w:rsidP="008F738B">
            <w:pPr>
              <w:rPr>
                <w:sz w:val="32"/>
                <w:szCs w:val="32"/>
              </w:rPr>
            </w:pPr>
          </w:p>
        </w:tc>
        <w:tc>
          <w:tcPr>
            <w:tcW w:w="398" w:type="pct"/>
            <w:vAlign w:val="center"/>
          </w:tcPr>
          <w:p w14:paraId="00865904" w14:textId="77777777" w:rsidR="000F3CD9" w:rsidRPr="00B434C9" w:rsidRDefault="000F3CD9" w:rsidP="008F738B">
            <w:pPr>
              <w:rPr>
                <w:sz w:val="32"/>
                <w:szCs w:val="32"/>
              </w:rPr>
            </w:pPr>
          </w:p>
        </w:tc>
        <w:tc>
          <w:tcPr>
            <w:tcW w:w="869" w:type="pct"/>
            <w:vAlign w:val="center"/>
          </w:tcPr>
          <w:p w14:paraId="3D11A1DB" w14:textId="77777777" w:rsidR="000F3CD9" w:rsidRPr="00B434C9" w:rsidRDefault="000F3CD9" w:rsidP="008F738B">
            <w:pPr>
              <w:rPr>
                <w:sz w:val="32"/>
                <w:szCs w:val="32"/>
              </w:rPr>
            </w:pPr>
          </w:p>
        </w:tc>
      </w:tr>
    </w:tbl>
    <w:p w14:paraId="62E9B79A" w14:textId="77777777" w:rsidR="000F3CD9" w:rsidRPr="000562A0" w:rsidRDefault="000F3CD9" w:rsidP="00CB0315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C855DA" w14:paraId="2C7686B7" w14:textId="77777777" w:rsidTr="00C855DA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0A409" w14:textId="35CE4616" w:rsidR="00C855DA" w:rsidRDefault="00C855DA" w:rsidP="00C855DA">
            <w:pPr>
              <w:jc w:val="right"/>
              <w:rPr>
                <w:sz w:val="20"/>
              </w:rPr>
            </w:pPr>
            <w:r w:rsidRPr="00B472D9">
              <w:t>Wydatki</w:t>
            </w:r>
            <w:r>
              <w:t xml:space="preserve"> </w:t>
            </w:r>
            <w:r w:rsidRPr="00B472D9">
              <w:t>bieżące łącznie: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6BD" w14:textId="77777777" w:rsidR="00C855DA" w:rsidRDefault="00C855DA" w:rsidP="00C855DA">
            <w:pPr>
              <w:jc w:val="right"/>
              <w:rPr>
                <w:sz w:val="20"/>
              </w:rPr>
            </w:pPr>
          </w:p>
        </w:tc>
      </w:tr>
    </w:tbl>
    <w:p w14:paraId="49E12D27" w14:textId="77CB00AA" w:rsidR="006D32A6" w:rsidRPr="000562A0" w:rsidRDefault="006D32A6" w:rsidP="00CB0315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C855DA" w14:paraId="081084D2" w14:textId="77777777" w:rsidTr="00C855DA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D54C15" w14:textId="4497B633" w:rsidR="00C855DA" w:rsidRDefault="00C855DA" w:rsidP="00C855DA">
            <w:pPr>
              <w:jc w:val="right"/>
              <w:rPr>
                <w:sz w:val="20"/>
              </w:rPr>
            </w:pPr>
            <w:r w:rsidRPr="00B472D9">
              <w:rPr>
                <w:u w:val="single"/>
              </w:rPr>
              <w:t>Wnioskowana</w:t>
            </w:r>
            <w:r w:rsidRPr="00B472D9">
              <w:t xml:space="preserve"> kwota dotacji na wydatki bieżące: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7170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41E57564" w14:textId="77777777" w:rsidR="00C855DA" w:rsidRPr="000562A0" w:rsidRDefault="00C855DA" w:rsidP="00CB0315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28"/>
        <w:gridCol w:w="8677"/>
      </w:tblGrid>
      <w:tr w:rsidR="00C855DA" w14:paraId="2FFC8DBC" w14:textId="77777777" w:rsidTr="000562A0">
        <w:trPr>
          <w:trHeight w:val="567"/>
        </w:trPr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4296D" w14:textId="7324EAAC" w:rsidR="00C855DA" w:rsidRDefault="00C855DA" w:rsidP="006652A8">
            <w:pPr>
              <w:jc w:val="right"/>
              <w:rPr>
                <w:sz w:val="20"/>
              </w:rPr>
            </w:pPr>
            <w:r>
              <w:t>Słownie: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4332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15A86121" w14:textId="508B89D9" w:rsidR="006D32A6" w:rsidRPr="000562A0" w:rsidRDefault="006D32A6" w:rsidP="00CB0315">
      <w:pPr>
        <w:spacing w:after="0"/>
        <w:rPr>
          <w:i/>
          <w:iCs/>
          <w:sz w:val="16"/>
          <w:szCs w:val="16"/>
        </w:rPr>
      </w:pPr>
    </w:p>
    <w:tbl>
      <w:tblPr>
        <w:tblStyle w:val="Tabela-Siatka"/>
        <w:tblW w:w="5002" w:type="pct"/>
        <w:tblLook w:val="04A0" w:firstRow="1" w:lastRow="0" w:firstColumn="1" w:lastColumn="0" w:noHBand="0" w:noVBand="1"/>
      </w:tblPr>
      <w:tblGrid>
        <w:gridCol w:w="5933"/>
        <w:gridCol w:w="4776"/>
      </w:tblGrid>
      <w:tr w:rsidR="000562A0" w14:paraId="5552740F" w14:textId="77777777" w:rsidTr="00CB0315">
        <w:trPr>
          <w:trHeight w:val="567"/>
        </w:trPr>
        <w:tc>
          <w:tcPr>
            <w:tcW w:w="27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2A110" w14:textId="5D40871F" w:rsidR="000562A0" w:rsidRDefault="000562A0" w:rsidP="006652A8">
            <w:pPr>
              <w:jc w:val="right"/>
              <w:rPr>
                <w:sz w:val="20"/>
              </w:rPr>
            </w:pPr>
            <w:r w:rsidRPr="00C855DA">
              <w:t xml:space="preserve">Intensywność pomocy dla wydatków </w:t>
            </w:r>
            <w:r>
              <w:t>bieżących</w:t>
            </w:r>
            <w:r w:rsidRPr="00B472D9">
              <w:t>: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A101" w14:textId="77777777" w:rsidR="000562A0" w:rsidRDefault="000562A0" w:rsidP="006652A8">
            <w:pPr>
              <w:jc w:val="right"/>
              <w:rPr>
                <w:sz w:val="20"/>
              </w:rPr>
            </w:pPr>
          </w:p>
        </w:tc>
      </w:tr>
    </w:tbl>
    <w:p w14:paraId="0164404D" w14:textId="77777777" w:rsidR="00CB0315" w:rsidRDefault="00CB031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5425"/>
        <w:gridCol w:w="2004"/>
        <w:gridCol w:w="852"/>
        <w:gridCol w:w="1861"/>
      </w:tblGrid>
      <w:tr w:rsidR="00C855DA" w:rsidRPr="00B434C9" w14:paraId="2903844C" w14:textId="77777777" w:rsidTr="00CB0315">
        <w:trPr>
          <w:trHeight w:val="567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67FD9" w14:textId="0DADC9EA" w:rsidR="00C855DA" w:rsidRPr="008F738B" w:rsidRDefault="00C855DA" w:rsidP="006652A8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lastRenderedPageBreak/>
              <w:t xml:space="preserve">Wydatki </w:t>
            </w:r>
            <w:r>
              <w:rPr>
                <w:b/>
                <w:bCs/>
              </w:rPr>
              <w:t>majątkowe</w:t>
            </w:r>
            <w:r w:rsidRPr="008F738B">
              <w:rPr>
                <w:b/>
                <w:bCs/>
              </w:rPr>
              <w:t>:</w:t>
            </w:r>
          </w:p>
        </w:tc>
      </w:tr>
      <w:tr w:rsidR="00C855DA" w:rsidRPr="00B434C9" w14:paraId="48B8B773" w14:textId="77777777" w:rsidTr="00CB0315">
        <w:trPr>
          <w:trHeight w:val="567"/>
          <w:tblHeader/>
        </w:trPr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14:paraId="06F710A2" w14:textId="77777777" w:rsidR="00C855DA" w:rsidRPr="008F738B" w:rsidRDefault="00C855DA" w:rsidP="006652A8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Lp.</w:t>
            </w:r>
          </w:p>
        </w:tc>
        <w:tc>
          <w:tcPr>
            <w:tcW w:w="2534" w:type="pct"/>
            <w:tcBorders>
              <w:top w:val="single" w:sz="4" w:space="0" w:color="auto"/>
            </w:tcBorders>
            <w:vAlign w:val="center"/>
          </w:tcPr>
          <w:p w14:paraId="4F45D318" w14:textId="77777777" w:rsidR="00C855DA" w:rsidRPr="008F738B" w:rsidRDefault="00C855DA" w:rsidP="006652A8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Nazwa asortymentu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4C01B0E" w14:textId="77777777" w:rsidR="00C855DA" w:rsidRPr="008F738B" w:rsidRDefault="00C855DA" w:rsidP="006652A8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Cena jedn. (brutto)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18DAD20A" w14:textId="77777777" w:rsidR="00C855DA" w:rsidRPr="008F738B" w:rsidRDefault="00C855DA" w:rsidP="006652A8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Ilość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14:paraId="1DB876F8" w14:textId="77777777" w:rsidR="00C855DA" w:rsidRPr="008F738B" w:rsidRDefault="00C855DA" w:rsidP="006652A8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Razem (brutto)</w:t>
            </w:r>
          </w:p>
        </w:tc>
      </w:tr>
      <w:tr w:rsidR="00C855DA" w:rsidRPr="00B434C9" w14:paraId="2C87BB4E" w14:textId="77777777" w:rsidTr="00861673">
        <w:trPr>
          <w:trHeight w:val="3402"/>
        </w:trPr>
        <w:tc>
          <w:tcPr>
            <w:tcW w:w="263" w:type="pct"/>
            <w:vAlign w:val="center"/>
          </w:tcPr>
          <w:p w14:paraId="716288D2" w14:textId="77777777" w:rsidR="00C855DA" w:rsidRPr="00B434C9" w:rsidRDefault="00C855DA" w:rsidP="006652A8">
            <w:pPr>
              <w:rPr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C27DC85" w14:textId="77777777" w:rsidR="00C855DA" w:rsidRPr="00B434C9" w:rsidRDefault="00C855DA" w:rsidP="006652A8">
            <w:pPr>
              <w:rPr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14:paraId="5043BA73" w14:textId="77777777" w:rsidR="00C855DA" w:rsidRPr="00B434C9" w:rsidRDefault="00C855DA" w:rsidP="006652A8">
            <w:pPr>
              <w:rPr>
                <w:sz w:val="32"/>
                <w:szCs w:val="32"/>
              </w:rPr>
            </w:pPr>
          </w:p>
        </w:tc>
        <w:tc>
          <w:tcPr>
            <w:tcW w:w="398" w:type="pct"/>
            <w:vAlign w:val="center"/>
          </w:tcPr>
          <w:p w14:paraId="5154A96A" w14:textId="77777777" w:rsidR="00C855DA" w:rsidRPr="00B434C9" w:rsidRDefault="00C855DA" w:rsidP="006652A8">
            <w:pPr>
              <w:rPr>
                <w:sz w:val="32"/>
                <w:szCs w:val="32"/>
              </w:rPr>
            </w:pPr>
          </w:p>
        </w:tc>
        <w:tc>
          <w:tcPr>
            <w:tcW w:w="869" w:type="pct"/>
            <w:vAlign w:val="center"/>
          </w:tcPr>
          <w:p w14:paraId="37F426F8" w14:textId="77777777" w:rsidR="00C855DA" w:rsidRPr="00B434C9" w:rsidRDefault="00C855DA" w:rsidP="006652A8">
            <w:pPr>
              <w:rPr>
                <w:sz w:val="32"/>
                <w:szCs w:val="32"/>
              </w:rPr>
            </w:pPr>
          </w:p>
        </w:tc>
      </w:tr>
    </w:tbl>
    <w:p w14:paraId="77A2F68B" w14:textId="55A8564E" w:rsidR="006D32A6" w:rsidRPr="00CB0315" w:rsidRDefault="006D32A6" w:rsidP="00CB0315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C855DA" w14:paraId="1B081003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B5413" w14:textId="383520C6" w:rsidR="00C855DA" w:rsidRDefault="00C855DA" w:rsidP="006652A8">
            <w:pPr>
              <w:jc w:val="right"/>
              <w:rPr>
                <w:sz w:val="20"/>
              </w:rPr>
            </w:pPr>
            <w:r w:rsidRPr="00B472D9">
              <w:t>Wydatki</w:t>
            </w:r>
            <w:r>
              <w:t xml:space="preserve"> </w:t>
            </w:r>
            <w:r w:rsidR="00A21048">
              <w:t>majątkowe</w:t>
            </w:r>
            <w:r w:rsidRPr="00B472D9">
              <w:t xml:space="preserve"> łącznie: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FF7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1F5B0F4B" w14:textId="77777777" w:rsidR="00C855DA" w:rsidRPr="00CB0315" w:rsidRDefault="00C855DA" w:rsidP="00CB0315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C855DA" w14:paraId="4977B758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67FAD" w14:textId="1C994E17" w:rsidR="00C855DA" w:rsidRDefault="00C855DA" w:rsidP="006652A8">
            <w:pPr>
              <w:jc w:val="right"/>
              <w:rPr>
                <w:sz w:val="20"/>
              </w:rPr>
            </w:pPr>
            <w:r w:rsidRPr="00B472D9">
              <w:rPr>
                <w:u w:val="single"/>
              </w:rPr>
              <w:t>Wnioskowana</w:t>
            </w:r>
            <w:r w:rsidRPr="00B472D9">
              <w:t xml:space="preserve"> kwota dotacji na wydatki </w:t>
            </w:r>
            <w:r w:rsidR="00A21048">
              <w:t>majątkowe</w:t>
            </w:r>
            <w:r w:rsidRPr="00B472D9">
              <w:t>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1A5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10C191D9" w14:textId="77777777" w:rsidR="00C855DA" w:rsidRPr="00CB0315" w:rsidRDefault="00C855DA" w:rsidP="00CB0315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28"/>
        <w:gridCol w:w="8677"/>
      </w:tblGrid>
      <w:tr w:rsidR="00C855DA" w14:paraId="42320F00" w14:textId="77777777" w:rsidTr="006652A8">
        <w:trPr>
          <w:trHeight w:val="1134"/>
        </w:trPr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4F45E" w14:textId="77777777" w:rsidR="00C855DA" w:rsidRDefault="00C855DA" w:rsidP="006652A8">
            <w:pPr>
              <w:jc w:val="right"/>
              <w:rPr>
                <w:sz w:val="20"/>
              </w:rPr>
            </w:pPr>
            <w:r>
              <w:t>Słownie: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9F60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3603D54A" w14:textId="0EE0A3A8" w:rsidR="00C855DA" w:rsidRPr="00CB0315" w:rsidRDefault="00C855DA" w:rsidP="00CB0315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C855DA" w14:paraId="0A95A191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27D6C" w14:textId="2717EFFE" w:rsidR="00C855DA" w:rsidRDefault="00C855DA" w:rsidP="006652A8">
            <w:pPr>
              <w:jc w:val="right"/>
              <w:rPr>
                <w:sz w:val="20"/>
              </w:rPr>
            </w:pPr>
            <w:r w:rsidRPr="00C855DA">
              <w:t>Intensywność pomocy dla wydatków majątkowych</w:t>
            </w:r>
            <w:r w:rsidRPr="00B472D9">
              <w:t>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D17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36F5E7C8" w14:textId="7C2FD914" w:rsidR="00CB0315" w:rsidRPr="00861673" w:rsidRDefault="00CB0315" w:rsidP="00861673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4768"/>
        <w:gridCol w:w="5348"/>
        <w:gridCol w:w="11"/>
      </w:tblGrid>
      <w:tr w:rsidR="00CB0315" w:rsidRPr="00F47066" w14:paraId="2328D310" w14:textId="77777777" w:rsidTr="00CB0315">
        <w:trPr>
          <w:trHeight w:val="567"/>
          <w:tblHeader/>
        </w:trPr>
        <w:tc>
          <w:tcPr>
            <w:tcW w:w="270" w:type="pct"/>
            <w:vAlign w:val="center"/>
          </w:tcPr>
          <w:p w14:paraId="0869F58E" w14:textId="5B1B71AA" w:rsidR="00CB0315" w:rsidRPr="00CC48E3" w:rsidRDefault="00CB0315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4730" w:type="pct"/>
            <w:gridSpan w:val="3"/>
            <w:vAlign w:val="center"/>
          </w:tcPr>
          <w:p w14:paraId="63FE0593" w14:textId="13941B86" w:rsidR="00CB0315" w:rsidRPr="00CB0315" w:rsidRDefault="00CB0315" w:rsidP="00CB0315">
            <w:pPr>
              <w:rPr>
                <w:b/>
                <w:bCs/>
              </w:rPr>
            </w:pPr>
            <w:r w:rsidRPr="00CB0315">
              <w:rPr>
                <w:b/>
                <w:bCs/>
              </w:rPr>
              <w:t xml:space="preserve">Podsumowanie dla zadania z zakresu przedmiotowego z </w:t>
            </w:r>
            <w:r w:rsidR="000C6916" w:rsidRPr="00F47066">
              <w:rPr>
                <w:b/>
                <w:bCs/>
              </w:rPr>
              <w:t>pkt 1</w:t>
            </w:r>
            <w:r w:rsidR="000C6916">
              <w:rPr>
                <w:b/>
                <w:bCs/>
              </w:rPr>
              <w:t>,2,3 oraz 5,6</w:t>
            </w:r>
          </w:p>
        </w:tc>
      </w:tr>
      <w:tr w:rsidR="00CB0315" w14:paraId="44C3D944" w14:textId="77777777" w:rsidTr="00CB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567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86715" w14:textId="2516935D" w:rsidR="00CB0315" w:rsidRDefault="00CB0315" w:rsidP="00CB0315">
            <w:pPr>
              <w:jc w:val="right"/>
            </w:pPr>
            <w:r>
              <w:t>Wartość zadania:</w:t>
            </w: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14:paraId="40C79C4C" w14:textId="77777777" w:rsidR="00CB0315" w:rsidRDefault="00CB0315" w:rsidP="00CB0315">
            <w:pPr>
              <w:jc w:val="right"/>
            </w:pPr>
          </w:p>
        </w:tc>
      </w:tr>
      <w:tr w:rsidR="00CB0315" w14:paraId="3699EBC2" w14:textId="77777777" w:rsidTr="00CB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567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466AA" w14:textId="78EC877C" w:rsidR="00CB0315" w:rsidRDefault="00CB0315" w:rsidP="00CB0315">
            <w:pPr>
              <w:jc w:val="right"/>
            </w:pPr>
            <w:r>
              <w:t>Wnioskowana kwota dotacji na zadanie:</w:t>
            </w: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14:paraId="52237DB2" w14:textId="77777777" w:rsidR="00CB0315" w:rsidRDefault="00CB0315" w:rsidP="00CB0315">
            <w:pPr>
              <w:jc w:val="right"/>
            </w:pPr>
          </w:p>
        </w:tc>
      </w:tr>
      <w:tr w:rsidR="00CB0315" w14:paraId="3AF6077F" w14:textId="77777777" w:rsidTr="00CB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567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0E405" w14:textId="67ADF172" w:rsidR="00CB0315" w:rsidRDefault="00CB0315" w:rsidP="00CB0315">
            <w:pPr>
              <w:jc w:val="right"/>
            </w:pPr>
            <w:r>
              <w:t>Udział procentowy dotacji w zadaniu:</w:t>
            </w: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14:paraId="39883F6D" w14:textId="77777777" w:rsidR="00CB0315" w:rsidRDefault="00CB0315" w:rsidP="00CB0315">
            <w:pPr>
              <w:jc w:val="right"/>
            </w:pPr>
          </w:p>
        </w:tc>
      </w:tr>
      <w:tr w:rsidR="00CB0315" w14:paraId="5ECD4DB2" w14:textId="77777777" w:rsidTr="00CB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567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3634C" w14:textId="43F29F67" w:rsidR="00CB0315" w:rsidRDefault="00CB0315" w:rsidP="00CB0315">
            <w:pPr>
              <w:jc w:val="right"/>
            </w:pPr>
            <w:r>
              <w:t>Wysokość środków z pozostałych źródeł:</w:t>
            </w: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14:paraId="2EC5369F" w14:textId="77777777" w:rsidR="00CB0315" w:rsidRDefault="00CB0315" w:rsidP="00CB0315">
            <w:pPr>
              <w:jc w:val="right"/>
            </w:pPr>
          </w:p>
        </w:tc>
      </w:tr>
    </w:tbl>
    <w:p w14:paraId="06245DFE" w14:textId="39CAB1FE" w:rsidR="00743E15" w:rsidRPr="00861673" w:rsidRDefault="00743E15" w:rsidP="00861673">
      <w:pPr>
        <w:rPr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D32D4B" w:rsidRPr="002F47F4" w14:paraId="63F56E00" w14:textId="77777777" w:rsidTr="006652A8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7AB76D6C" w14:textId="1D7ABCF3" w:rsidR="00D32D4B" w:rsidRPr="00CC48E3" w:rsidRDefault="00D32D4B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A3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69EDD446" w14:textId="338CCC8C" w:rsidR="00D32D4B" w:rsidRPr="00D32D4B" w:rsidRDefault="00D32D4B" w:rsidP="006652A8">
            <w:pPr>
              <w:rPr>
                <w:b/>
                <w:bCs/>
                <w:i/>
                <w:iCs/>
              </w:rPr>
            </w:pPr>
            <w:r w:rsidRPr="00D32D4B">
              <w:rPr>
                <w:b/>
                <w:bCs/>
                <w:sz w:val="20"/>
              </w:rPr>
              <w:t xml:space="preserve">Wykaz pozostałych źródeł z których będzie finansowane zadanie z </w:t>
            </w:r>
            <w:r w:rsidR="000C6916" w:rsidRPr="00F47066">
              <w:rPr>
                <w:b/>
                <w:bCs/>
              </w:rPr>
              <w:t>pkt 1</w:t>
            </w:r>
            <w:r w:rsidR="000C6916">
              <w:rPr>
                <w:b/>
                <w:bCs/>
              </w:rPr>
              <w:t>,2,3 oraz 5,6</w:t>
            </w:r>
            <w:r w:rsidRPr="00D32D4B">
              <w:rPr>
                <w:b/>
                <w:bCs/>
                <w:sz w:val="20"/>
              </w:rPr>
              <w:t>:</w:t>
            </w:r>
          </w:p>
        </w:tc>
      </w:tr>
      <w:tr w:rsidR="00D32D4B" w:rsidRPr="00CC48E3" w14:paraId="18198FB8" w14:textId="77777777" w:rsidTr="006652A8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D768" w14:textId="77777777" w:rsidR="00D32D4B" w:rsidRPr="00CC48E3" w:rsidRDefault="00D32D4B" w:rsidP="006652A8">
            <w:pPr>
              <w:rPr>
                <w:b/>
                <w:bCs/>
                <w:sz w:val="20"/>
              </w:rPr>
            </w:pPr>
          </w:p>
        </w:tc>
      </w:tr>
    </w:tbl>
    <w:p w14:paraId="4DE47826" w14:textId="77777777" w:rsidR="00587326" w:rsidRDefault="00587326" w:rsidP="0036415E">
      <w:pPr>
        <w:rPr>
          <w:b/>
          <w:bCs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587326" w:rsidRPr="00F5791C" w14:paraId="21CBD155" w14:textId="77777777" w:rsidTr="006652A8">
        <w:trPr>
          <w:trHeight w:val="567"/>
          <w:tblHeader/>
        </w:trPr>
        <w:tc>
          <w:tcPr>
            <w:tcW w:w="270" w:type="pct"/>
            <w:vAlign w:val="center"/>
          </w:tcPr>
          <w:p w14:paraId="6A419FBE" w14:textId="04664ECF" w:rsidR="00587326" w:rsidRPr="00CC48E3" w:rsidRDefault="00587326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</w:t>
            </w:r>
          </w:p>
        </w:tc>
        <w:tc>
          <w:tcPr>
            <w:tcW w:w="4730" w:type="pct"/>
            <w:vAlign w:val="center"/>
          </w:tcPr>
          <w:p w14:paraId="729A3AB9" w14:textId="13BFA827" w:rsidR="00587326" w:rsidRPr="00F47066" w:rsidRDefault="00587326" w:rsidP="006652A8">
            <w:pPr>
              <w:rPr>
                <w:b/>
                <w:bCs/>
                <w:i/>
                <w:iCs/>
              </w:rPr>
            </w:pPr>
            <w:r w:rsidRPr="00F47066">
              <w:rPr>
                <w:b/>
                <w:bCs/>
              </w:rPr>
              <w:t xml:space="preserve">Zakres przedmiotowy (pkt </w:t>
            </w:r>
            <w:r>
              <w:rPr>
                <w:b/>
                <w:bCs/>
              </w:rPr>
              <w:t>4</w:t>
            </w:r>
            <w:r w:rsidRPr="00F47066">
              <w:rPr>
                <w:b/>
                <w:bCs/>
              </w:rPr>
              <w:t>)</w:t>
            </w:r>
          </w:p>
        </w:tc>
      </w:tr>
    </w:tbl>
    <w:p w14:paraId="232A62C0" w14:textId="7439A642" w:rsidR="00587326" w:rsidRPr="00A432F1" w:rsidRDefault="00822085" w:rsidP="00A432F1">
      <w:pPr>
        <w:spacing w:before="240" w:after="0"/>
        <w:jc w:val="both"/>
        <w:rPr>
          <w:b/>
          <w:bCs/>
          <w:sz w:val="20"/>
        </w:rPr>
      </w:pPr>
      <w:sdt>
        <w:sdtPr>
          <w:id w:val="-158104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26" w:rsidRPr="00A432F1">
            <w:rPr>
              <w:rFonts w:ascii="MS Gothic" w:eastAsia="MS Gothic" w:hAnsi="MS Gothic" w:hint="eastAsia"/>
            </w:rPr>
            <w:t>☐</w:t>
          </w:r>
        </w:sdtContent>
      </w:sdt>
      <w:r w:rsidR="00587326">
        <w:t xml:space="preserve"> </w:t>
      </w:r>
      <w:r w:rsidR="00A432F1">
        <w:t xml:space="preserve">4. </w:t>
      </w:r>
      <w:r w:rsidR="00587326" w:rsidRPr="00B472D9">
        <w:t xml:space="preserve">zakup </w:t>
      </w:r>
      <w:r w:rsidR="00587326">
        <w:t>samochodu ratowniczo gaśniczego</w:t>
      </w:r>
    </w:p>
    <w:p w14:paraId="2C1B346C" w14:textId="286C1BBF" w:rsidR="00587326" w:rsidRPr="00F47066" w:rsidRDefault="00822085" w:rsidP="00A432F1">
      <w:pPr>
        <w:pStyle w:val="Akapitzlist"/>
        <w:spacing w:after="0"/>
        <w:ind w:left="708"/>
        <w:jc w:val="both"/>
        <w:rPr>
          <w:b/>
          <w:bCs/>
          <w:sz w:val="20"/>
        </w:rPr>
      </w:pPr>
      <w:sdt>
        <w:sdtPr>
          <w:id w:val="-5543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26" w:rsidRPr="00F47066">
            <w:rPr>
              <w:rFonts w:ascii="MS Gothic" w:eastAsia="MS Gothic" w:hAnsi="MS Gothic" w:hint="eastAsia"/>
            </w:rPr>
            <w:t>☐</w:t>
          </w:r>
        </w:sdtContent>
      </w:sdt>
      <w:r w:rsidR="00587326">
        <w:t xml:space="preserve"> średni</w:t>
      </w:r>
    </w:p>
    <w:p w14:paraId="2AB6D074" w14:textId="3E25ABED" w:rsidR="00587326" w:rsidRPr="00211A5B" w:rsidRDefault="00822085" w:rsidP="00A432F1">
      <w:pPr>
        <w:pStyle w:val="Akapitzlist"/>
        <w:ind w:left="708"/>
        <w:jc w:val="both"/>
        <w:rPr>
          <w:b/>
          <w:bCs/>
          <w:sz w:val="20"/>
        </w:rPr>
      </w:pPr>
      <w:sdt>
        <w:sdtPr>
          <w:id w:val="-143959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26" w:rsidRPr="00F47066">
            <w:rPr>
              <w:rFonts w:ascii="MS Gothic" w:eastAsia="MS Gothic" w:hAnsi="MS Gothic" w:hint="eastAsia"/>
            </w:rPr>
            <w:t>☐</w:t>
          </w:r>
        </w:sdtContent>
      </w:sdt>
      <w:r w:rsidR="00587326">
        <w:t xml:space="preserve"> lekki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5425"/>
        <w:gridCol w:w="2004"/>
        <w:gridCol w:w="852"/>
        <w:gridCol w:w="1861"/>
      </w:tblGrid>
      <w:tr w:rsidR="00587326" w:rsidRPr="00B434C9" w14:paraId="70152644" w14:textId="77777777" w:rsidTr="00587326">
        <w:trPr>
          <w:trHeight w:val="567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419F9" w14:textId="49591947" w:rsidR="00587326" w:rsidRPr="00587326" w:rsidRDefault="00587326" w:rsidP="00587326">
            <w:r w:rsidRPr="00587326">
              <w:rPr>
                <w:b/>
                <w:bCs/>
              </w:rPr>
              <w:t>Wydatki majątkowe:</w:t>
            </w:r>
            <w:r w:rsidRPr="00587326">
              <w:t xml:space="preserve"> (asortyment o wartości jednostkowej powyżej 10 000,00 zł netto)</w:t>
            </w:r>
          </w:p>
        </w:tc>
      </w:tr>
      <w:tr w:rsidR="00587326" w:rsidRPr="00B434C9" w14:paraId="42099348" w14:textId="77777777" w:rsidTr="006652A8">
        <w:trPr>
          <w:trHeight w:val="567"/>
          <w:tblHeader/>
        </w:trPr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14:paraId="766A0379" w14:textId="77777777" w:rsidR="00587326" w:rsidRPr="008F738B" w:rsidRDefault="00587326" w:rsidP="00587326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Lp.</w:t>
            </w:r>
          </w:p>
        </w:tc>
        <w:tc>
          <w:tcPr>
            <w:tcW w:w="2534" w:type="pct"/>
            <w:tcBorders>
              <w:top w:val="single" w:sz="4" w:space="0" w:color="auto"/>
            </w:tcBorders>
            <w:vAlign w:val="center"/>
          </w:tcPr>
          <w:p w14:paraId="5C143410" w14:textId="77777777" w:rsidR="00587326" w:rsidRPr="008F738B" w:rsidRDefault="00587326" w:rsidP="00587326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Nazwa asortymentu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E1E3470" w14:textId="77777777" w:rsidR="00587326" w:rsidRPr="008F738B" w:rsidRDefault="00587326" w:rsidP="00587326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Cena jedn. (brutto)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37CE725F" w14:textId="77777777" w:rsidR="00587326" w:rsidRPr="008F738B" w:rsidRDefault="00587326" w:rsidP="00587326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Ilość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14:paraId="06067D82" w14:textId="77777777" w:rsidR="00587326" w:rsidRPr="008F738B" w:rsidRDefault="00587326" w:rsidP="00587326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Razem (brutto)</w:t>
            </w:r>
          </w:p>
        </w:tc>
      </w:tr>
      <w:tr w:rsidR="00587326" w:rsidRPr="00B434C9" w14:paraId="4CC0CFB6" w14:textId="77777777" w:rsidTr="00587326">
        <w:trPr>
          <w:trHeight w:val="1701"/>
        </w:trPr>
        <w:tc>
          <w:tcPr>
            <w:tcW w:w="263" w:type="pct"/>
            <w:vAlign w:val="center"/>
          </w:tcPr>
          <w:p w14:paraId="04640DB2" w14:textId="77777777" w:rsidR="00587326" w:rsidRPr="00B434C9" w:rsidRDefault="00587326" w:rsidP="00587326">
            <w:pPr>
              <w:rPr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0D6E25A8" w14:textId="77777777" w:rsidR="00587326" w:rsidRPr="00B434C9" w:rsidRDefault="00587326" w:rsidP="00587326">
            <w:pPr>
              <w:rPr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14:paraId="55A75627" w14:textId="77777777" w:rsidR="00587326" w:rsidRPr="00B434C9" w:rsidRDefault="00587326" w:rsidP="00587326">
            <w:pPr>
              <w:rPr>
                <w:sz w:val="32"/>
                <w:szCs w:val="32"/>
              </w:rPr>
            </w:pPr>
          </w:p>
        </w:tc>
        <w:tc>
          <w:tcPr>
            <w:tcW w:w="398" w:type="pct"/>
            <w:vAlign w:val="center"/>
          </w:tcPr>
          <w:p w14:paraId="0FA0F1E2" w14:textId="77777777" w:rsidR="00587326" w:rsidRPr="00B434C9" w:rsidRDefault="00587326" w:rsidP="00587326">
            <w:pPr>
              <w:rPr>
                <w:sz w:val="32"/>
                <w:szCs w:val="32"/>
              </w:rPr>
            </w:pPr>
          </w:p>
        </w:tc>
        <w:tc>
          <w:tcPr>
            <w:tcW w:w="869" w:type="pct"/>
            <w:vAlign w:val="center"/>
          </w:tcPr>
          <w:p w14:paraId="2C6C2B2B" w14:textId="77777777" w:rsidR="00587326" w:rsidRPr="00B434C9" w:rsidRDefault="00587326" w:rsidP="00587326">
            <w:pPr>
              <w:rPr>
                <w:sz w:val="32"/>
                <w:szCs w:val="32"/>
              </w:rPr>
            </w:pPr>
          </w:p>
        </w:tc>
      </w:tr>
    </w:tbl>
    <w:p w14:paraId="4E0BDAA1" w14:textId="77777777" w:rsidR="00587326" w:rsidRPr="00CB0315" w:rsidRDefault="00587326" w:rsidP="00587326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587326" w14:paraId="54097D1B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F2549" w14:textId="77777777" w:rsidR="00587326" w:rsidRDefault="00587326" w:rsidP="006652A8">
            <w:pPr>
              <w:jc w:val="right"/>
              <w:rPr>
                <w:sz w:val="20"/>
              </w:rPr>
            </w:pPr>
            <w:r w:rsidRPr="00B472D9">
              <w:t>Wydatki</w:t>
            </w:r>
            <w:r>
              <w:t xml:space="preserve"> majątkowe</w:t>
            </w:r>
            <w:r w:rsidRPr="00B472D9">
              <w:t xml:space="preserve"> łącznie: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3059" w14:textId="77777777" w:rsidR="00587326" w:rsidRDefault="00587326" w:rsidP="006652A8">
            <w:pPr>
              <w:jc w:val="right"/>
              <w:rPr>
                <w:sz w:val="20"/>
              </w:rPr>
            </w:pPr>
          </w:p>
        </w:tc>
      </w:tr>
    </w:tbl>
    <w:p w14:paraId="0B11462F" w14:textId="77777777" w:rsidR="00587326" w:rsidRPr="00CB0315" w:rsidRDefault="00587326" w:rsidP="00587326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587326" w14:paraId="39180DEE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E3697" w14:textId="77777777" w:rsidR="00587326" w:rsidRDefault="00587326" w:rsidP="006652A8">
            <w:pPr>
              <w:jc w:val="right"/>
              <w:rPr>
                <w:sz w:val="20"/>
              </w:rPr>
            </w:pPr>
            <w:r w:rsidRPr="00B472D9">
              <w:rPr>
                <w:u w:val="single"/>
              </w:rPr>
              <w:t>Wnioskowana</w:t>
            </w:r>
            <w:r w:rsidRPr="00B472D9">
              <w:t xml:space="preserve"> kwota dotacji na wydatki </w:t>
            </w:r>
            <w:r>
              <w:t>majątkowe</w:t>
            </w:r>
            <w:r w:rsidRPr="00B472D9">
              <w:t>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D91" w14:textId="77777777" w:rsidR="00587326" w:rsidRDefault="00587326" w:rsidP="006652A8">
            <w:pPr>
              <w:jc w:val="right"/>
              <w:rPr>
                <w:sz w:val="20"/>
              </w:rPr>
            </w:pPr>
          </w:p>
        </w:tc>
      </w:tr>
    </w:tbl>
    <w:p w14:paraId="6ADB3D86" w14:textId="77777777" w:rsidR="00587326" w:rsidRPr="00CB0315" w:rsidRDefault="00587326" w:rsidP="00587326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28"/>
        <w:gridCol w:w="8677"/>
      </w:tblGrid>
      <w:tr w:rsidR="00587326" w14:paraId="60B866A8" w14:textId="77777777" w:rsidTr="006652A8">
        <w:trPr>
          <w:trHeight w:val="1134"/>
        </w:trPr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42441" w14:textId="77777777" w:rsidR="00587326" w:rsidRDefault="00587326" w:rsidP="006652A8">
            <w:pPr>
              <w:jc w:val="right"/>
              <w:rPr>
                <w:sz w:val="20"/>
              </w:rPr>
            </w:pPr>
            <w:r>
              <w:t>Słownie: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C514" w14:textId="77777777" w:rsidR="00587326" w:rsidRDefault="00587326" w:rsidP="006652A8">
            <w:pPr>
              <w:jc w:val="right"/>
              <w:rPr>
                <w:sz w:val="20"/>
              </w:rPr>
            </w:pPr>
          </w:p>
        </w:tc>
      </w:tr>
    </w:tbl>
    <w:p w14:paraId="1D47256F" w14:textId="77777777" w:rsidR="00587326" w:rsidRPr="00CB0315" w:rsidRDefault="00587326" w:rsidP="00587326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587326" w14:paraId="718D18C4" w14:textId="77777777" w:rsidTr="00587326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3C41A" w14:textId="3870B900" w:rsidR="00587326" w:rsidRDefault="00587326" w:rsidP="00587326">
            <w:pPr>
              <w:jc w:val="right"/>
            </w:pPr>
            <w:r w:rsidRPr="00C34A2D">
              <w:t>Wysokość środków pochodząca z innych źródeł: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FCCC" w14:textId="77777777" w:rsidR="00587326" w:rsidRDefault="00587326" w:rsidP="00587326">
            <w:pPr>
              <w:jc w:val="right"/>
            </w:pPr>
          </w:p>
        </w:tc>
      </w:tr>
    </w:tbl>
    <w:p w14:paraId="05E56908" w14:textId="013433F8" w:rsidR="0070375E" w:rsidRPr="00C34A2D" w:rsidRDefault="0070375E" w:rsidP="00861673">
      <w:pPr>
        <w:spacing w:after="0"/>
        <w:ind w:left="1416" w:firstLine="708"/>
        <w:jc w:val="right"/>
        <w:rPr>
          <w:sz w:val="20"/>
        </w:rPr>
      </w:pPr>
      <w:r w:rsidRPr="00C34A2D">
        <w:rPr>
          <w:sz w:val="20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861673" w:rsidRPr="00D32D4B" w14:paraId="0B9C8DDF" w14:textId="77777777" w:rsidTr="006652A8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0F93C7C5" w14:textId="6D860246" w:rsidR="00861673" w:rsidRPr="00CC48E3" w:rsidRDefault="00861673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336382C5" w14:textId="134EEB9E" w:rsidR="00861673" w:rsidRPr="00D32D4B" w:rsidRDefault="00861673" w:rsidP="006652A8">
            <w:pPr>
              <w:rPr>
                <w:b/>
                <w:bCs/>
                <w:i/>
                <w:iCs/>
              </w:rPr>
            </w:pPr>
            <w:r w:rsidRPr="00D32D4B">
              <w:rPr>
                <w:b/>
                <w:bCs/>
                <w:sz w:val="20"/>
              </w:rPr>
              <w:t xml:space="preserve">Wykaz pozostałych źródeł z których będzie finansowane zadanie z pkt </w:t>
            </w:r>
            <w:r>
              <w:rPr>
                <w:b/>
                <w:bCs/>
                <w:sz w:val="20"/>
              </w:rPr>
              <w:t>4</w:t>
            </w:r>
            <w:r w:rsidRPr="00D32D4B">
              <w:rPr>
                <w:b/>
                <w:bCs/>
                <w:sz w:val="20"/>
              </w:rPr>
              <w:t>:</w:t>
            </w:r>
          </w:p>
        </w:tc>
      </w:tr>
      <w:tr w:rsidR="00861673" w:rsidRPr="00CC48E3" w14:paraId="3747145E" w14:textId="77777777" w:rsidTr="006652A8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05F" w14:textId="77777777" w:rsidR="00861673" w:rsidRPr="00CC48E3" w:rsidRDefault="00861673" w:rsidP="006652A8">
            <w:pPr>
              <w:rPr>
                <w:b/>
                <w:bCs/>
                <w:sz w:val="20"/>
              </w:rPr>
            </w:pPr>
          </w:p>
        </w:tc>
      </w:tr>
    </w:tbl>
    <w:p w14:paraId="4CFB0D41" w14:textId="382A1DEF" w:rsidR="00861673" w:rsidRDefault="00861673" w:rsidP="0036415E">
      <w:pPr>
        <w:rPr>
          <w:b/>
          <w:bCs/>
        </w:rPr>
      </w:pPr>
    </w:p>
    <w:p w14:paraId="42CB2EF1" w14:textId="77777777" w:rsidR="00861673" w:rsidRDefault="00861673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861673" w:rsidRPr="00D32D4B" w14:paraId="6A1E61E1" w14:textId="77777777" w:rsidTr="006652A8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3905BBCB" w14:textId="3E9735BC" w:rsidR="00861673" w:rsidRPr="00CC48E3" w:rsidRDefault="00861673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2C022A52" w14:textId="62BCA4C9" w:rsidR="00861673" w:rsidRPr="00861673" w:rsidRDefault="00861673" w:rsidP="00861673">
            <w:pPr>
              <w:rPr>
                <w:b/>
                <w:bCs/>
                <w:i/>
                <w:iCs/>
              </w:rPr>
            </w:pPr>
            <w:r w:rsidRPr="00861673">
              <w:rPr>
                <w:b/>
                <w:bCs/>
              </w:rPr>
              <w:t>Uzasadnienie wnioskowanych zakupów:</w:t>
            </w:r>
          </w:p>
        </w:tc>
      </w:tr>
      <w:tr w:rsidR="00861673" w:rsidRPr="00CC48E3" w14:paraId="071886C1" w14:textId="77777777" w:rsidTr="00861673">
        <w:trPr>
          <w:trHeight w:val="56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E9A1" w14:textId="77777777" w:rsidR="00861673" w:rsidRPr="00CC48E3" w:rsidRDefault="00861673" w:rsidP="006652A8">
            <w:pPr>
              <w:rPr>
                <w:b/>
                <w:bCs/>
                <w:sz w:val="20"/>
              </w:rPr>
            </w:pPr>
          </w:p>
        </w:tc>
      </w:tr>
    </w:tbl>
    <w:p w14:paraId="2EB9FF65" w14:textId="1FB16933" w:rsidR="00E53EBA" w:rsidRDefault="00E53EBA" w:rsidP="0036415E">
      <w:pPr>
        <w:rPr>
          <w:b/>
          <w:bCs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127"/>
      </w:tblGrid>
      <w:tr w:rsidR="00861673" w:rsidRPr="00D32D4B" w14:paraId="49098BF5" w14:textId="77777777" w:rsidTr="006652A8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2F2B292B" w14:textId="269EC729" w:rsidR="00861673" w:rsidRPr="00CC48E3" w:rsidRDefault="00861673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25D72094" w14:textId="15C982B0" w:rsidR="00861673" w:rsidRPr="00861673" w:rsidRDefault="00861673" w:rsidP="00861673">
            <w:r w:rsidRPr="00C34A2D">
              <w:rPr>
                <w:b/>
                <w:bCs/>
              </w:rPr>
              <w:t xml:space="preserve">Aktywność jednostki OSP w życiu lokalnej społeczności: </w:t>
            </w:r>
            <w:r w:rsidRPr="00C34A2D">
              <w:t>(działania z zakresu profilaktyki, udział w wydarzeniach, współpraca z innymi organizacjami, osiągnięcia itp.)</w:t>
            </w:r>
          </w:p>
        </w:tc>
      </w:tr>
      <w:tr w:rsidR="00861673" w:rsidRPr="00CC48E3" w14:paraId="6F4CF2EA" w14:textId="77777777" w:rsidTr="00861673">
        <w:trPr>
          <w:trHeight w:val="56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6B4" w14:textId="77777777" w:rsidR="00861673" w:rsidRPr="00CC48E3" w:rsidRDefault="00861673" w:rsidP="006652A8">
            <w:pPr>
              <w:rPr>
                <w:b/>
                <w:bCs/>
                <w:sz w:val="20"/>
              </w:rPr>
            </w:pPr>
          </w:p>
        </w:tc>
      </w:tr>
    </w:tbl>
    <w:p w14:paraId="741D9D5F" w14:textId="77777777" w:rsidR="00861673" w:rsidRPr="00C34A2D" w:rsidRDefault="00861673" w:rsidP="0036415E">
      <w:pPr>
        <w:rPr>
          <w:b/>
          <w:bCs/>
          <w:sz w:val="20"/>
        </w:rPr>
      </w:pPr>
    </w:p>
    <w:p w14:paraId="4BF277E5" w14:textId="344B32F5" w:rsidR="000D39F9" w:rsidRDefault="000D39F9" w:rsidP="00E53EBA">
      <w:pPr>
        <w:rPr>
          <w:i/>
          <w:iCs/>
        </w:rPr>
      </w:pPr>
    </w:p>
    <w:p w14:paraId="6113125A" w14:textId="77777777" w:rsidR="00E53EBA" w:rsidRDefault="00E53EBA" w:rsidP="00E53EBA">
      <w:pPr>
        <w:rPr>
          <w:i/>
          <w:iCs/>
        </w:rPr>
      </w:pPr>
    </w:p>
    <w:p w14:paraId="61E7F66A" w14:textId="36077EB9" w:rsidR="00E53EBA" w:rsidRDefault="00E53EBA" w:rsidP="00861673">
      <w:pPr>
        <w:pStyle w:val="Nagwek2"/>
      </w:pPr>
      <w:r>
        <w:br w:type="column"/>
      </w:r>
      <w:r w:rsidRPr="00E53EBA">
        <w:lastRenderedPageBreak/>
        <w:t>III. OŚWIADCZENIA, ZOBOWIĄZANIA, KLAUZULE i ZGODA</w:t>
      </w:r>
    </w:p>
    <w:p w14:paraId="1AE5298F" w14:textId="7AE50B4A" w:rsidR="00E53EBA" w:rsidRPr="00861673" w:rsidRDefault="00E53EBA" w:rsidP="00FC5E95">
      <w:pPr>
        <w:pStyle w:val="Nagwek3"/>
      </w:pPr>
      <w:r w:rsidRPr="00861673">
        <w:t>Oświadczam, że:</w:t>
      </w:r>
    </w:p>
    <w:p w14:paraId="64781FC0" w14:textId="55555AB3" w:rsidR="00E53EBA" w:rsidRPr="0064081F" w:rsidRDefault="00E53EBA" w:rsidP="00861673">
      <w:pPr>
        <w:pStyle w:val="Akapitzlist"/>
        <w:numPr>
          <w:ilvl w:val="0"/>
          <w:numId w:val="12"/>
        </w:numPr>
      </w:pPr>
      <w:r w:rsidRPr="0064081F">
        <w:t>wszystkie podane w niniejszym wniosku informacje są prawdziwe i zgodne z aktualnym stanem prawnym i faktycznym, znane mi są skutki składania fałszywych oświadczeń wynikające z art. 297 § 1 ustawy z dnia 6 czerwca 19</w:t>
      </w:r>
      <w:r w:rsidR="00F32C3C">
        <w:t>97 r. Kodeks karny (Dz.U. z 2021 r., poz. 2345</w:t>
      </w:r>
      <w:r w:rsidRPr="0064081F">
        <w:t>),</w:t>
      </w:r>
    </w:p>
    <w:p w14:paraId="6F66E98E" w14:textId="77777777" w:rsidR="00E53EBA" w:rsidRPr="0064081F" w:rsidRDefault="00E53EBA" w:rsidP="00861673">
      <w:pPr>
        <w:pStyle w:val="Akapitzlist"/>
        <w:numPr>
          <w:ilvl w:val="0"/>
          <w:numId w:val="12"/>
        </w:numPr>
      </w:pPr>
      <w:r w:rsidRPr="0064081F">
        <w:t>realizacja zadania nie jest możliwa bez udziału środków publicznych,</w:t>
      </w:r>
    </w:p>
    <w:p w14:paraId="5A1AE080" w14:textId="76D83647" w:rsidR="00E53EBA" w:rsidRPr="0064081F" w:rsidRDefault="00E53EBA" w:rsidP="00861673">
      <w:pPr>
        <w:pStyle w:val="Akapitzlist"/>
        <w:numPr>
          <w:ilvl w:val="0"/>
          <w:numId w:val="12"/>
        </w:numPr>
      </w:pPr>
      <w:r w:rsidRPr="0064081F">
        <w:t>nie podlegam zakazowi dostępu do środków publicznych, o którym mowa w art. 5 ust. 3 pkt 4 ustawy z dnia 27 sierpnia 2009 r. o finansach publi</w:t>
      </w:r>
      <w:r w:rsidR="00F32C3C">
        <w:t>cznych (tekst jedn. Dz.U. z 2021 r. poz. 305</w:t>
      </w:r>
      <w:r w:rsidRPr="0064081F">
        <w:t>), na podstawie prawomocnego orzeczenia sądu,</w:t>
      </w:r>
    </w:p>
    <w:p w14:paraId="54236857" w14:textId="77777777" w:rsidR="00E53EBA" w:rsidRPr="0064081F" w:rsidRDefault="00E53EBA" w:rsidP="00861673">
      <w:pPr>
        <w:pStyle w:val="Akapitzlist"/>
        <w:numPr>
          <w:ilvl w:val="0"/>
          <w:numId w:val="12"/>
        </w:numPr>
      </w:pPr>
      <w:r w:rsidRPr="0064081F">
        <w:t>znane mi są zapisy zasad w oparciu o które jednostka OSP składa wniosek.</w:t>
      </w:r>
    </w:p>
    <w:p w14:paraId="6D66A346" w14:textId="2DC8F242" w:rsidR="00E53EBA" w:rsidRPr="0064081F" w:rsidRDefault="00E53EBA" w:rsidP="00861673">
      <w:pPr>
        <w:pStyle w:val="Akapitzlist"/>
        <w:numPr>
          <w:ilvl w:val="0"/>
          <w:numId w:val="12"/>
        </w:numPr>
      </w:pPr>
      <w:r w:rsidRPr="0064081F">
        <w:t>wnioskowane finansowanie na realizację zadania nie stanowi pomocy publicznej, o której mowa w art. 107 ust. 1 Traktatu o f</w:t>
      </w:r>
      <w:r w:rsidR="00F32C3C">
        <w:t>unkcjonowaniu Unii Europejskiej.</w:t>
      </w:r>
    </w:p>
    <w:p w14:paraId="1592B42F" w14:textId="53743D0D" w:rsidR="00E53EBA" w:rsidRPr="0087658E" w:rsidRDefault="00E53EBA" w:rsidP="00FC5E95">
      <w:pPr>
        <w:pStyle w:val="Nagwek3"/>
      </w:pPr>
      <w:r w:rsidRPr="0087658E">
        <w:t>Zobowiązuję się do:</w:t>
      </w:r>
    </w:p>
    <w:p w14:paraId="38173D60" w14:textId="500E0696" w:rsidR="00E53EBA" w:rsidRPr="0064081F" w:rsidRDefault="00E53EBA" w:rsidP="00861673">
      <w:pPr>
        <w:pStyle w:val="Akapitzlist"/>
        <w:numPr>
          <w:ilvl w:val="0"/>
          <w:numId w:val="14"/>
        </w:numPr>
      </w:pPr>
      <w:r w:rsidRPr="0064081F">
        <w:t>poddania się monitoringowi i kontroli przeprowadzanej przez Starostwo Powiatowe w Olkuszu lub inne uprawnione podmioty w zakresie wszystkich elementów związanych z realizowanym zadaniem przez okres 5 lat od dnia podpisania umowy,</w:t>
      </w:r>
    </w:p>
    <w:p w14:paraId="6E9A5E98" w14:textId="49903241" w:rsidR="00E53EBA" w:rsidRPr="0064081F" w:rsidRDefault="00E53EBA" w:rsidP="00861673">
      <w:pPr>
        <w:pStyle w:val="Akapitzlist"/>
        <w:numPr>
          <w:ilvl w:val="0"/>
          <w:numId w:val="14"/>
        </w:numPr>
      </w:pPr>
      <w:r w:rsidRPr="0064081F">
        <w:t>wydatkowania otrzymanych środków zgodnie z</w:t>
      </w:r>
      <w:r w:rsidR="00F32C3C">
        <w:t xml:space="preserve"> ustawą z dnia 11 września 2019 </w:t>
      </w:r>
      <w:r w:rsidRPr="0064081F">
        <w:t>roku prawo zamówień publicznych (tekst jedn. Dz.</w:t>
      </w:r>
      <w:r w:rsidR="00CB7020">
        <w:t xml:space="preserve"> </w:t>
      </w:r>
      <w:r w:rsidR="00F32C3C">
        <w:t>U. z 2021 r., poz. 1129</w:t>
      </w:r>
      <w:r w:rsidRPr="0064081F">
        <w:t>),</w:t>
      </w:r>
    </w:p>
    <w:p w14:paraId="332BDB70" w14:textId="57266B1A" w:rsidR="00E53EBA" w:rsidRPr="0064081F" w:rsidRDefault="00E53EBA" w:rsidP="00861673">
      <w:pPr>
        <w:pStyle w:val="Akapitzlist"/>
        <w:numPr>
          <w:ilvl w:val="0"/>
          <w:numId w:val="14"/>
        </w:numPr>
      </w:pPr>
      <w:r w:rsidRPr="0064081F">
        <w:t xml:space="preserve">prowadzenia systemu rachunkowości umożliwiającego identyfikację wszystkich zdarzeń związanych z realizacją zadania albo wykorzystywania do ich identyfikacji </w:t>
      </w:r>
      <w:r w:rsidR="00F32C3C">
        <w:t>odpowiedniego kodu rachunkowego.</w:t>
      </w:r>
    </w:p>
    <w:p w14:paraId="348E3905" w14:textId="37F24690" w:rsidR="00F45C97" w:rsidRPr="0087658E" w:rsidRDefault="00F45C97" w:rsidP="00FC5E95">
      <w:pPr>
        <w:pStyle w:val="Nagwek3"/>
      </w:pPr>
      <w:r w:rsidRPr="0087658E">
        <w:t>Klauzule informacyjne:</w:t>
      </w:r>
    </w:p>
    <w:p w14:paraId="4F2E4CC8" w14:textId="451F8315" w:rsidR="00F45C97" w:rsidRPr="00F50A29" w:rsidRDefault="00F45C97" w:rsidP="00861673">
      <w:pPr>
        <w:pStyle w:val="Akapitzlist"/>
        <w:numPr>
          <w:ilvl w:val="0"/>
          <w:numId w:val="15"/>
        </w:numPr>
      </w:pPr>
      <w:r w:rsidRPr="00F50A29">
        <w:t>Administratorem Państwa danych osobowych (dalej jako: „</w:t>
      </w:r>
      <w:r w:rsidRPr="00861673">
        <w:rPr>
          <w:b/>
          <w:bCs/>
        </w:rPr>
        <w:t>Administrator</w:t>
      </w:r>
      <w:r w:rsidRPr="00F50A29">
        <w:t>") Administratorem Państwa danych osobowych (dalej jako: „</w:t>
      </w:r>
      <w:r w:rsidRPr="00861673">
        <w:rPr>
          <w:b/>
          <w:bCs/>
        </w:rPr>
        <w:t>Administrator</w:t>
      </w:r>
      <w:r w:rsidRPr="00F50A29">
        <w:t xml:space="preserve">") jest Starostwo Powiatowe w Olkuszu, z siedzibą przy ul. Mickiewicza 2, 32-300 Olkusz, tel.: 32 643 04 14, </w:t>
      </w:r>
      <w:r>
        <w:t xml:space="preserve">e-mail: </w:t>
      </w:r>
      <w:r w:rsidRPr="00F45C97">
        <w:t>spolkusz@sp.olkusz.pl</w:t>
      </w:r>
      <w:r>
        <w:t xml:space="preserve">, </w:t>
      </w:r>
      <w:r w:rsidRPr="00F50A29">
        <w:t>strona internetowa: www.sp.olkusz.pl</w:t>
      </w:r>
      <w:r>
        <w:t>,</w:t>
      </w:r>
    </w:p>
    <w:p w14:paraId="3E4477F0" w14:textId="77777777" w:rsidR="00F45C97" w:rsidRPr="00F50A29" w:rsidRDefault="00F45C97" w:rsidP="00861673">
      <w:pPr>
        <w:pStyle w:val="Akapitzlist"/>
        <w:numPr>
          <w:ilvl w:val="0"/>
          <w:numId w:val="15"/>
        </w:numPr>
      </w:pPr>
      <w:r w:rsidRPr="00F50A29">
        <w:t>We wszelkich sprawach związanych z przetwarzaniem danych osobowych przez Administratora danych można uzyskać informację:</w:t>
      </w:r>
    </w:p>
    <w:p w14:paraId="63B9FF83" w14:textId="299BE021" w:rsidR="00F45C97" w:rsidRPr="00F50A29" w:rsidRDefault="00F45C97" w:rsidP="00861673">
      <w:pPr>
        <w:pStyle w:val="Akapitzlist"/>
        <w:numPr>
          <w:ilvl w:val="1"/>
          <w:numId w:val="15"/>
        </w:numPr>
      </w:pPr>
      <w:r w:rsidRPr="00F50A29">
        <w:t>przesyłając wiadomość na adres e-mail: angelika</w:t>
      </w:r>
      <w:r w:rsidRPr="00861673">
        <w:rPr>
          <w:i/>
          <w:iCs/>
        </w:rPr>
        <w:t>@informatics.jaworzno.pl</w:t>
      </w:r>
    </w:p>
    <w:p w14:paraId="718C2FCF" w14:textId="05BD8455" w:rsidR="00F45C97" w:rsidRPr="00F50A29" w:rsidRDefault="00F45C97" w:rsidP="00861673">
      <w:pPr>
        <w:pStyle w:val="Akapitzlist"/>
        <w:numPr>
          <w:ilvl w:val="1"/>
          <w:numId w:val="15"/>
        </w:numPr>
      </w:pPr>
      <w:r w:rsidRPr="00F50A29">
        <w:t>listownie i osobiście pod adresem siedziby Administratora danych</w:t>
      </w:r>
      <w:r w:rsidRPr="00861673">
        <w:rPr>
          <w:i/>
          <w:iCs/>
        </w:rPr>
        <w:t>,</w:t>
      </w:r>
      <w:bookmarkStart w:id="0" w:name="_GoBack"/>
      <w:bookmarkEnd w:id="0"/>
    </w:p>
    <w:p w14:paraId="2A1315A1" w14:textId="14109C27" w:rsidR="00F45C97" w:rsidRPr="00F50A29" w:rsidRDefault="00F45C97" w:rsidP="00861673">
      <w:pPr>
        <w:pStyle w:val="Akapitzlist"/>
        <w:numPr>
          <w:ilvl w:val="0"/>
          <w:numId w:val="15"/>
        </w:numPr>
      </w:pPr>
      <w:r w:rsidRPr="00F50A29">
        <w:t>Dane przetwarzane są na podstawie art. 6 ust. 1 litera a Rozporządzenia Parlamentu Europejskiego i Rady (UE) 2016/679 z dnia 27 kwietnia 2016 r. w sprawie ochrony osób fizycznych w związku z przetwarzaniem danych osobowych</w:t>
      </w:r>
      <w:r>
        <w:t xml:space="preserve"> </w:t>
      </w:r>
      <w:r w:rsidRPr="00F50A29">
        <w:t>i w sprawie swobodnego przepływu takich danych oraz uchylenia dyrektywy 95/46/WE (ogólne rozporządzenie o ochronie danych) w związku z art. 32b ustawy z dnia 24 sierpnia 1991 r. o ochronie</w:t>
      </w:r>
      <w:r w:rsidR="00861673">
        <w:t xml:space="preserve"> </w:t>
      </w:r>
      <w:r w:rsidRPr="00F50A29">
        <w:t>przeciwpożarowej oraz art. 250 ustawy z dnia 27 sierpnia 2009 r. o finansach publicznych. Celem przetwarzania danych jest udzielenie dotacji. Podanie przez Panią/Pana danych jest dobrowolne,</w:t>
      </w:r>
      <w:r w:rsidR="00861673">
        <w:t xml:space="preserve"> </w:t>
      </w:r>
      <w:r w:rsidRPr="00F50A29">
        <w:t>a konsekwencją niepodania danych będzie brak możliwości rozpatrzenia wniosku. Dane będą przetwarzane przez czas realizacji zadania, po tym okresie zos</w:t>
      </w:r>
      <w:r>
        <w:t>taną zarchiwizowane przez 5 lat,</w:t>
      </w:r>
    </w:p>
    <w:p w14:paraId="39319E07" w14:textId="50047C3B" w:rsidR="00F45C97" w:rsidRPr="00F50A29" w:rsidRDefault="00F45C97" w:rsidP="00861673">
      <w:pPr>
        <w:pStyle w:val="Akapitzlist"/>
        <w:numPr>
          <w:ilvl w:val="0"/>
          <w:numId w:val="15"/>
        </w:numPr>
      </w:pPr>
      <w:r w:rsidRPr="00F50A29">
        <w:t xml:space="preserve">Dostęp do danych będą miały osoby pracujące i współpracujące z Administratorem danych w zakresie realizacji </w:t>
      </w:r>
      <w:r>
        <w:t>na Państwa rzecz usług,</w:t>
      </w:r>
    </w:p>
    <w:p w14:paraId="3F883288" w14:textId="77777777" w:rsidR="00F45C97" w:rsidRPr="000D57FB" w:rsidRDefault="00F45C97" w:rsidP="00861673">
      <w:pPr>
        <w:pStyle w:val="Akapitzlist"/>
        <w:numPr>
          <w:ilvl w:val="0"/>
          <w:numId w:val="15"/>
        </w:numPr>
      </w:pPr>
      <w:r w:rsidRPr="00F50A29">
        <w:t xml:space="preserve"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</w:t>
      </w:r>
      <w:r w:rsidRPr="00F50A29">
        <w:lastRenderedPageBreak/>
        <w:t>momencie, wniesienia sprzeciwu wobec przetwarzania danych, wniesienia skargi do organu nadzorczego: ul. Stawki 2,</w:t>
      </w:r>
      <w:r>
        <w:t xml:space="preserve"> </w:t>
      </w:r>
      <w:r w:rsidRPr="00F50A29">
        <w:t>00-193 Warszawa</w:t>
      </w:r>
      <w:r>
        <w:t>,</w:t>
      </w:r>
    </w:p>
    <w:p w14:paraId="0B044DBC" w14:textId="66B03A9F" w:rsidR="00A66BE5" w:rsidRDefault="00F45C97" w:rsidP="00B37FDF">
      <w:pPr>
        <w:pStyle w:val="Akapitzlist"/>
        <w:numPr>
          <w:ilvl w:val="0"/>
          <w:numId w:val="15"/>
        </w:numPr>
      </w:pPr>
      <w:r w:rsidRPr="00F50A29">
        <w:rPr>
          <w:lang w:eastAsia="pl-PL"/>
        </w:rPr>
        <w:t xml:space="preserve">Pani/Pana dane nie będą przetwarzane w sposób zautomatyzowany w tym również profilowane. </w:t>
      </w:r>
    </w:p>
    <w:p w14:paraId="148CD97F" w14:textId="77777777" w:rsidR="00A66BE5" w:rsidRPr="00A66BE5" w:rsidRDefault="00A66BE5" w:rsidP="003B1D61">
      <w:pPr>
        <w:pStyle w:val="Akapitzlist"/>
        <w:spacing w:before="100" w:line="720" w:lineRule="auto"/>
      </w:pPr>
    </w:p>
    <w:p w14:paraId="3C90BC01" w14:textId="77777777" w:rsidR="003B1D61" w:rsidRDefault="003B1D61" w:rsidP="00A66BE5">
      <w:pPr>
        <w:rPr>
          <w:i/>
          <w:iCs/>
          <w:sz w:val="20"/>
        </w:rPr>
        <w:sectPr w:rsidR="003B1D61" w:rsidSect="00A66BE5">
          <w:footerReference w:type="default" r:id="rId9"/>
          <w:type w:val="continuous"/>
          <w:pgSz w:w="11906" w:h="16838"/>
          <w:pgMar w:top="851" w:right="566" w:bottom="1276" w:left="851" w:header="708" w:footer="708" w:gutter="0"/>
          <w:cols w:space="708"/>
          <w:docGrid w:linePitch="360"/>
        </w:sectPr>
      </w:pPr>
    </w:p>
    <w:p w14:paraId="674D5C96" w14:textId="3DB32DDF" w:rsidR="003B1D61" w:rsidRDefault="00E92EB4" w:rsidP="003B1D61">
      <w:pPr>
        <w:spacing w:before="600"/>
        <w:jc w:val="center"/>
        <w:rPr>
          <w:i/>
          <w:iCs/>
          <w:sz w:val="20"/>
        </w:rPr>
      </w:pPr>
      <w:r w:rsidRPr="00E92EB4">
        <w:rPr>
          <w:i/>
          <w:iCs/>
          <w:sz w:val="20"/>
        </w:rPr>
        <w:lastRenderedPageBreak/>
        <w:t>pieczęć jednostki OSP</w:t>
      </w:r>
    </w:p>
    <w:p w14:paraId="06252888" w14:textId="150120A0" w:rsidR="00086CAF" w:rsidRPr="00816592" w:rsidRDefault="00E92EB4" w:rsidP="003B1D61">
      <w:pPr>
        <w:spacing w:before="600"/>
        <w:jc w:val="center"/>
        <w:rPr>
          <w:i/>
          <w:iCs/>
          <w:sz w:val="20"/>
        </w:rPr>
      </w:pPr>
      <w:r>
        <w:rPr>
          <w:i/>
          <w:iCs/>
          <w:sz w:val="20"/>
        </w:rPr>
        <w:lastRenderedPageBreak/>
        <w:t>podpis(y) Wnioskodawcy</w:t>
      </w:r>
    </w:p>
    <w:p w14:paraId="09CFD1F8" w14:textId="77777777" w:rsidR="003B1D61" w:rsidRDefault="003B1D61">
      <w:pPr>
        <w:rPr>
          <w:b/>
          <w:bCs/>
          <w:sz w:val="24"/>
          <w:szCs w:val="24"/>
        </w:rPr>
        <w:sectPr w:rsidR="003B1D61" w:rsidSect="003B1D61">
          <w:type w:val="continuous"/>
          <w:pgSz w:w="11906" w:h="16838"/>
          <w:pgMar w:top="851" w:right="566" w:bottom="1276" w:left="851" w:header="708" w:footer="708" w:gutter="0"/>
          <w:cols w:num="2" w:space="709"/>
          <w:docGrid w:linePitch="360"/>
        </w:sectPr>
      </w:pPr>
    </w:p>
    <w:p w14:paraId="4C84CEF5" w14:textId="17895007" w:rsidR="003B1D61" w:rsidRDefault="003B1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5A90A4F9" w14:textId="08547D37" w:rsidR="00F10493" w:rsidRDefault="00086CAF" w:rsidP="003B1D61">
      <w:pPr>
        <w:pStyle w:val="Nagwek2"/>
      </w:pPr>
      <w:r w:rsidRPr="00086CAF">
        <w:lastRenderedPageBreak/>
        <w:t xml:space="preserve">V. OPINIA KOMENDANTA POWIATOWEJ PAŃSTWOWEJ STRAŻY POŻARNEJ W OLKUSZU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FC5E95" w14:paraId="353FC03D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B1271" w14:textId="55751FB3" w:rsidR="00FC5E95" w:rsidRDefault="00FC5E95" w:rsidP="006652A8">
            <w:pPr>
              <w:jc w:val="right"/>
              <w:rPr>
                <w:sz w:val="20"/>
              </w:rPr>
            </w:pPr>
            <w:r w:rsidRPr="00086CAF">
              <w:rPr>
                <w:sz w:val="20"/>
              </w:rPr>
              <w:t>Sygnatura sprawy w KP PSP: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3FA" w14:textId="77777777" w:rsidR="00FC5E95" w:rsidRDefault="00FC5E95" w:rsidP="006652A8">
            <w:pPr>
              <w:jc w:val="right"/>
              <w:rPr>
                <w:sz w:val="20"/>
              </w:rPr>
            </w:pPr>
          </w:p>
        </w:tc>
      </w:tr>
    </w:tbl>
    <w:p w14:paraId="3788BCE9" w14:textId="77777777" w:rsidR="00086CAF" w:rsidRDefault="00086CAF" w:rsidP="00FC5E95">
      <w:pPr>
        <w:pStyle w:val="Nagwek3"/>
      </w:pPr>
      <w:r w:rsidRPr="00086CAF">
        <w:t>1. Charakterystyka opiniowanej jednostki OSP</w:t>
      </w:r>
    </w:p>
    <w:p w14:paraId="13C41834" w14:textId="07407DCB" w:rsidR="00086CAF" w:rsidRDefault="00086CAF" w:rsidP="00FC5E95">
      <w:r w:rsidRPr="00086CAF">
        <w:t>Funkcjonowanie w ramach Krajowego Systemu Ratowniczo-Gaśniczego:</w:t>
      </w:r>
    </w:p>
    <w:p w14:paraId="50269170" w14:textId="25164306" w:rsidR="00FC5E95" w:rsidRDefault="00822085" w:rsidP="00FC5E95">
      <w:pPr>
        <w:spacing w:after="0"/>
      </w:pPr>
      <w:sdt>
        <w:sdtPr>
          <w:id w:val="-108067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95">
            <w:rPr>
              <w:rFonts w:ascii="MS Gothic" w:eastAsia="MS Gothic" w:hAnsi="MS Gothic" w:hint="eastAsia"/>
            </w:rPr>
            <w:t>☐</w:t>
          </w:r>
        </w:sdtContent>
      </w:sdt>
      <w:r w:rsidR="00FC5E95">
        <w:t>Tak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FC5E95" w14:paraId="1430BD81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A569E6" w14:textId="48513CA5" w:rsidR="00FC5E95" w:rsidRDefault="00FC5E95" w:rsidP="006652A8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Data i podstawa włączenia: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4ADC" w14:textId="77777777" w:rsidR="00FC5E95" w:rsidRDefault="00FC5E95" w:rsidP="006652A8">
            <w:pPr>
              <w:jc w:val="right"/>
              <w:rPr>
                <w:sz w:val="20"/>
              </w:rPr>
            </w:pPr>
          </w:p>
        </w:tc>
      </w:tr>
    </w:tbl>
    <w:p w14:paraId="56BE3795" w14:textId="695C4B23" w:rsidR="00086CAF" w:rsidRPr="00FC5E95" w:rsidRDefault="00822085" w:rsidP="00FC5E95">
      <w:pPr>
        <w:spacing w:before="240"/>
      </w:pPr>
      <w:sdt>
        <w:sdtPr>
          <w:id w:val="6292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95">
            <w:rPr>
              <w:rFonts w:ascii="MS Gothic" w:eastAsia="MS Gothic" w:hAnsi="MS Gothic" w:hint="eastAsia"/>
            </w:rPr>
            <w:t>☐</w:t>
          </w:r>
        </w:sdtContent>
      </w:sdt>
      <w:r w:rsidR="00FC5E95">
        <w:t>Nie</w:t>
      </w:r>
    </w:p>
    <w:p w14:paraId="626020F3" w14:textId="64E2D08B" w:rsidR="00086CAF" w:rsidRDefault="00086CAF" w:rsidP="00FC5E95">
      <w:pPr>
        <w:rPr>
          <w:color w:val="FF0000"/>
        </w:rPr>
      </w:pPr>
      <w:r>
        <w:rPr>
          <w:b/>
          <w:bCs/>
        </w:rPr>
        <w:t xml:space="preserve">Wyposażenie w pojazdy: </w:t>
      </w:r>
      <w:r w:rsidRPr="00FC5E95">
        <w:rPr>
          <w:color w:val="FF0000"/>
        </w:rPr>
        <w:t xml:space="preserve">(w przypadku wnioskowania o dotację do zakupu </w:t>
      </w:r>
      <w:r w:rsidR="00816592" w:rsidRPr="00FC5E95">
        <w:rPr>
          <w:color w:val="FF0000"/>
        </w:rPr>
        <w:t>wozu strażackiego</w:t>
      </w:r>
      <w:r w:rsidRPr="00FC5E95">
        <w:rPr>
          <w:color w:val="FF0000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3"/>
        <w:gridCol w:w="4772"/>
      </w:tblGrid>
      <w:tr w:rsidR="00FC5E95" w14:paraId="4F4545F8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49FBCD" w14:textId="3C0BF8C2" w:rsidR="00FC5E95" w:rsidRDefault="00FC5E95" w:rsidP="00FC5E95">
            <w:pPr>
              <w:jc w:val="right"/>
            </w:pPr>
            <w:r w:rsidRPr="00086CAF">
              <w:t>Ilość pojazdów w jednostce OSP: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732" w14:textId="77777777" w:rsidR="00FC5E95" w:rsidRDefault="00FC5E95" w:rsidP="006652A8">
            <w:pPr>
              <w:jc w:val="right"/>
              <w:rPr>
                <w:sz w:val="20"/>
              </w:rPr>
            </w:pPr>
          </w:p>
        </w:tc>
      </w:tr>
    </w:tbl>
    <w:p w14:paraId="6410A313" w14:textId="77777777" w:rsidR="00086CAF" w:rsidRDefault="00086CAF" w:rsidP="00086CAF">
      <w:pPr>
        <w:rPr>
          <w:b/>
          <w:bCs/>
          <w:sz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410"/>
        <w:gridCol w:w="2268"/>
      </w:tblGrid>
      <w:tr w:rsidR="00086CAF" w14:paraId="373DBD6B" w14:textId="77777777" w:rsidTr="00FC5E95">
        <w:trPr>
          <w:trHeight w:val="567"/>
          <w:tblHeader/>
        </w:trPr>
        <w:tc>
          <w:tcPr>
            <w:tcW w:w="5807" w:type="dxa"/>
            <w:vAlign w:val="center"/>
          </w:tcPr>
          <w:p w14:paraId="6D4CF01C" w14:textId="3DB03DAA" w:rsidR="00086CAF" w:rsidRPr="00FC5E95" w:rsidRDefault="00FC5E95" w:rsidP="00FC5E95">
            <w:pPr>
              <w:jc w:val="center"/>
              <w:rPr>
                <w:b/>
                <w:bCs/>
              </w:rPr>
            </w:pPr>
            <w:r w:rsidRPr="00FC5E95">
              <w:rPr>
                <w:b/>
                <w:bCs/>
              </w:rPr>
              <w:t>M</w:t>
            </w:r>
            <w:r w:rsidR="00086CAF" w:rsidRPr="00FC5E95">
              <w:rPr>
                <w:b/>
                <w:bCs/>
              </w:rPr>
              <w:t>arka, typ i oznaczenie pożarnicze</w:t>
            </w:r>
          </w:p>
        </w:tc>
        <w:tc>
          <w:tcPr>
            <w:tcW w:w="2410" w:type="dxa"/>
            <w:vAlign w:val="center"/>
          </w:tcPr>
          <w:p w14:paraId="3BA444B4" w14:textId="38B680A6" w:rsidR="00086CAF" w:rsidRPr="00FC5E95" w:rsidRDefault="00FC5E95" w:rsidP="00FC5E95">
            <w:pPr>
              <w:jc w:val="center"/>
              <w:rPr>
                <w:b/>
                <w:bCs/>
              </w:rPr>
            </w:pPr>
            <w:r w:rsidRPr="00FC5E95">
              <w:rPr>
                <w:b/>
                <w:bCs/>
              </w:rPr>
              <w:t>Rok produkcji</w:t>
            </w:r>
          </w:p>
        </w:tc>
        <w:tc>
          <w:tcPr>
            <w:tcW w:w="2268" w:type="dxa"/>
            <w:vAlign w:val="center"/>
          </w:tcPr>
          <w:p w14:paraId="27EC81D6" w14:textId="5635E337" w:rsidR="00086CAF" w:rsidRPr="00FC5E95" w:rsidRDefault="00FC5E95" w:rsidP="00FC5E95">
            <w:pPr>
              <w:jc w:val="center"/>
              <w:rPr>
                <w:b/>
                <w:bCs/>
              </w:rPr>
            </w:pPr>
            <w:r w:rsidRPr="00FC5E95">
              <w:rPr>
                <w:b/>
                <w:bCs/>
              </w:rPr>
              <w:t>Eksploatowany od</w:t>
            </w:r>
          </w:p>
        </w:tc>
      </w:tr>
      <w:tr w:rsidR="00086CAF" w14:paraId="0EFBA95E" w14:textId="77777777" w:rsidTr="00FC5E95">
        <w:trPr>
          <w:trHeight w:val="567"/>
        </w:trPr>
        <w:tc>
          <w:tcPr>
            <w:tcW w:w="5807" w:type="dxa"/>
          </w:tcPr>
          <w:p w14:paraId="56988112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339C6928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27AE04D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</w:tr>
      <w:tr w:rsidR="00086CAF" w14:paraId="65DEE241" w14:textId="77777777" w:rsidTr="00FC5E95">
        <w:trPr>
          <w:trHeight w:val="567"/>
        </w:trPr>
        <w:tc>
          <w:tcPr>
            <w:tcW w:w="5807" w:type="dxa"/>
          </w:tcPr>
          <w:p w14:paraId="679D21E2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1229D7C9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A47F715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</w:tr>
      <w:tr w:rsidR="00086CAF" w14:paraId="72CF8BAD" w14:textId="77777777" w:rsidTr="00FC5E95">
        <w:trPr>
          <w:trHeight w:val="567"/>
        </w:trPr>
        <w:tc>
          <w:tcPr>
            <w:tcW w:w="5807" w:type="dxa"/>
          </w:tcPr>
          <w:p w14:paraId="329ABA98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74F53108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D66FB9C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</w:tr>
      <w:tr w:rsidR="00086CAF" w14:paraId="490F8201" w14:textId="77777777" w:rsidTr="00FC5E95">
        <w:trPr>
          <w:trHeight w:val="567"/>
        </w:trPr>
        <w:tc>
          <w:tcPr>
            <w:tcW w:w="5807" w:type="dxa"/>
          </w:tcPr>
          <w:p w14:paraId="1F2E5D5E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50C099D1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7D9C963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</w:tr>
      <w:tr w:rsidR="00086CAF" w14:paraId="5AAE4891" w14:textId="77777777" w:rsidTr="00FC5E95">
        <w:trPr>
          <w:trHeight w:val="567"/>
        </w:trPr>
        <w:tc>
          <w:tcPr>
            <w:tcW w:w="5807" w:type="dxa"/>
          </w:tcPr>
          <w:p w14:paraId="72FB2C30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28DB26C0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A6A4A38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</w:tr>
    </w:tbl>
    <w:p w14:paraId="6B22D730" w14:textId="77777777" w:rsidR="00364CEC" w:rsidRDefault="00364CEC" w:rsidP="00086CAF">
      <w:pPr>
        <w:rPr>
          <w:b/>
          <w:bCs/>
          <w:sz w:val="20"/>
        </w:rPr>
      </w:pPr>
    </w:p>
    <w:p w14:paraId="32A63796" w14:textId="77777777" w:rsidR="00364CEC" w:rsidRPr="00E73F7E" w:rsidRDefault="00364CEC" w:rsidP="00E73F7E">
      <w:pPr>
        <w:rPr>
          <w:b/>
          <w:bCs/>
        </w:rPr>
      </w:pPr>
      <w:r w:rsidRPr="00E73F7E">
        <w:rPr>
          <w:b/>
          <w:bCs/>
        </w:rPr>
        <w:t>Udział w akcjach ratowniczo-gaśniczych, statystyka wyjazdów z 3 ostatnich lat: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129"/>
        <w:gridCol w:w="4253"/>
        <w:gridCol w:w="2126"/>
        <w:gridCol w:w="2977"/>
      </w:tblGrid>
      <w:tr w:rsidR="00364CEC" w14:paraId="321396DD" w14:textId="77777777" w:rsidTr="00E73F7E">
        <w:trPr>
          <w:trHeight w:val="567"/>
        </w:trPr>
        <w:tc>
          <w:tcPr>
            <w:tcW w:w="1129" w:type="dxa"/>
            <w:vAlign w:val="center"/>
          </w:tcPr>
          <w:p w14:paraId="2DAF45BE" w14:textId="77777777" w:rsidR="00364CEC" w:rsidRPr="00E73F7E" w:rsidRDefault="00364CEC" w:rsidP="00E73F7E">
            <w:pPr>
              <w:jc w:val="center"/>
              <w:rPr>
                <w:b/>
                <w:bCs/>
              </w:rPr>
            </w:pPr>
            <w:r w:rsidRPr="00E73F7E">
              <w:rPr>
                <w:b/>
                <w:bCs/>
              </w:rPr>
              <w:t>Rok</w:t>
            </w:r>
          </w:p>
        </w:tc>
        <w:tc>
          <w:tcPr>
            <w:tcW w:w="4253" w:type="dxa"/>
            <w:vAlign w:val="center"/>
          </w:tcPr>
          <w:p w14:paraId="3813521B" w14:textId="77777777" w:rsidR="00364CEC" w:rsidRPr="00E73F7E" w:rsidRDefault="00364CEC" w:rsidP="00E73F7E">
            <w:pPr>
              <w:jc w:val="center"/>
              <w:rPr>
                <w:b/>
                <w:bCs/>
              </w:rPr>
            </w:pPr>
            <w:r w:rsidRPr="00E73F7E">
              <w:rPr>
                <w:b/>
                <w:bCs/>
              </w:rPr>
              <w:t>Ilość przypadków, w których jednostka pomimo dysponowania jej, nie wyjechała do zdarzenia</w:t>
            </w:r>
          </w:p>
        </w:tc>
        <w:tc>
          <w:tcPr>
            <w:tcW w:w="2126" w:type="dxa"/>
            <w:vAlign w:val="center"/>
          </w:tcPr>
          <w:p w14:paraId="5841A59B" w14:textId="77777777" w:rsidR="00364CEC" w:rsidRPr="00E73F7E" w:rsidRDefault="00364CEC" w:rsidP="00E73F7E">
            <w:pPr>
              <w:jc w:val="center"/>
              <w:rPr>
                <w:b/>
                <w:bCs/>
              </w:rPr>
            </w:pPr>
            <w:r w:rsidRPr="00E73F7E">
              <w:rPr>
                <w:b/>
                <w:bCs/>
              </w:rPr>
              <w:t>Liczba wyjazdów</w:t>
            </w:r>
          </w:p>
        </w:tc>
        <w:tc>
          <w:tcPr>
            <w:tcW w:w="2977" w:type="dxa"/>
            <w:vAlign w:val="center"/>
          </w:tcPr>
          <w:p w14:paraId="697B164E" w14:textId="77777777" w:rsidR="00364CEC" w:rsidRPr="00E73F7E" w:rsidRDefault="00364CEC" w:rsidP="00E73F7E">
            <w:pPr>
              <w:jc w:val="center"/>
              <w:rPr>
                <w:b/>
                <w:bCs/>
              </w:rPr>
            </w:pPr>
            <w:r w:rsidRPr="00E73F7E">
              <w:rPr>
                <w:b/>
                <w:bCs/>
              </w:rPr>
              <w:t>Procentowy udział przypadków niewyjechania do zdarzenia w stosunku do liczby wyjazdów</w:t>
            </w:r>
          </w:p>
        </w:tc>
      </w:tr>
      <w:tr w:rsidR="00364CEC" w14:paraId="7B534C66" w14:textId="77777777" w:rsidTr="00E73F7E">
        <w:trPr>
          <w:trHeight w:val="567"/>
        </w:trPr>
        <w:tc>
          <w:tcPr>
            <w:tcW w:w="1129" w:type="dxa"/>
          </w:tcPr>
          <w:p w14:paraId="348F5EAC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7B2FC3C6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2767438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5557AC2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</w:tr>
      <w:tr w:rsidR="00364CEC" w14:paraId="48EFE4CF" w14:textId="77777777" w:rsidTr="00E73F7E">
        <w:trPr>
          <w:trHeight w:val="567"/>
        </w:trPr>
        <w:tc>
          <w:tcPr>
            <w:tcW w:w="1129" w:type="dxa"/>
          </w:tcPr>
          <w:p w14:paraId="45A6E2C9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2E570B11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C50610B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2A7C2FB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</w:tr>
      <w:tr w:rsidR="00364CEC" w14:paraId="5778C5AE" w14:textId="77777777" w:rsidTr="00E73F7E">
        <w:trPr>
          <w:trHeight w:val="567"/>
        </w:trPr>
        <w:tc>
          <w:tcPr>
            <w:tcW w:w="1129" w:type="dxa"/>
          </w:tcPr>
          <w:p w14:paraId="3629B9EF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79CECC67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D848FAB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1885D87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</w:tr>
    </w:tbl>
    <w:p w14:paraId="4F44828C" w14:textId="7A114187" w:rsidR="00364CEC" w:rsidRDefault="00364CEC" w:rsidP="00086CAF">
      <w:pPr>
        <w:rPr>
          <w:b/>
          <w:bCs/>
          <w:sz w:val="16"/>
          <w:szCs w:val="16"/>
        </w:rPr>
      </w:pPr>
    </w:p>
    <w:p w14:paraId="030BCF42" w14:textId="77777777" w:rsidR="00E73F7E" w:rsidRPr="008A3E5B" w:rsidRDefault="00E73F7E" w:rsidP="00086CAF">
      <w:pPr>
        <w:rPr>
          <w:b/>
          <w:bCs/>
          <w:sz w:val="16"/>
          <w:szCs w:val="16"/>
        </w:rPr>
      </w:pPr>
    </w:p>
    <w:p w14:paraId="125102A3" w14:textId="77777777" w:rsidR="00364CEC" w:rsidRDefault="00364CEC" w:rsidP="00E73F7E">
      <w:pPr>
        <w:pStyle w:val="Nagwek3"/>
      </w:pPr>
      <w:r>
        <w:lastRenderedPageBreak/>
        <w:t xml:space="preserve">2. </w:t>
      </w:r>
      <w:r w:rsidRPr="00364CEC">
        <w:t>Opinia Komendanta Powiatowego Państwowej Straży Pożarnej w Olkuszu</w:t>
      </w:r>
    </w:p>
    <w:tbl>
      <w:tblPr>
        <w:tblStyle w:val="Tabela-Siatka"/>
        <w:tblpPr w:leftFromText="141" w:rightFromText="141" w:vertAnchor="text" w:horzAnchor="margin" w:tblpY="-62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364CEC" w14:paraId="2B97A606" w14:textId="77777777" w:rsidTr="003A3593">
        <w:trPr>
          <w:trHeight w:val="4535"/>
        </w:trPr>
        <w:tc>
          <w:tcPr>
            <w:tcW w:w="10485" w:type="dxa"/>
            <w:gridSpan w:val="2"/>
          </w:tcPr>
          <w:p w14:paraId="48DEEF85" w14:textId="77777777" w:rsidR="00364CEC" w:rsidRDefault="00364CEC" w:rsidP="003A3593">
            <w:pPr>
              <w:rPr>
                <w:b/>
                <w:bCs/>
              </w:rPr>
            </w:pPr>
          </w:p>
        </w:tc>
      </w:tr>
      <w:tr w:rsidR="003A3593" w14:paraId="19CD25AD" w14:textId="77777777" w:rsidTr="003A3593">
        <w:trPr>
          <w:trHeight w:val="1134"/>
        </w:trPr>
        <w:tc>
          <w:tcPr>
            <w:tcW w:w="4106" w:type="dxa"/>
            <w:vAlign w:val="center"/>
          </w:tcPr>
          <w:p w14:paraId="677836F1" w14:textId="77777777" w:rsidR="003A3593" w:rsidRPr="003A3593" w:rsidRDefault="003A3593" w:rsidP="003A3593">
            <w:pPr>
              <w:jc w:val="right"/>
            </w:pPr>
            <w:r w:rsidRPr="003A3593">
              <w:t>Podpis:</w:t>
            </w:r>
          </w:p>
        </w:tc>
        <w:tc>
          <w:tcPr>
            <w:tcW w:w="6379" w:type="dxa"/>
          </w:tcPr>
          <w:p w14:paraId="589651CE" w14:textId="19081E1E" w:rsidR="003A3593" w:rsidRDefault="003A3593" w:rsidP="003A3593">
            <w:pPr>
              <w:rPr>
                <w:b/>
                <w:bCs/>
              </w:rPr>
            </w:pPr>
          </w:p>
        </w:tc>
      </w:tr>
    </w:tbl>
    <w:p w14:paraId="73C8EC73" w14:textId="77777777" w:rsidR="008A3E5B" w:rsidRPr="008A3E5B" w:rsidRDefault="008A3E5B" w:rsidP="008A3E5B">
      <w:pPr>
        <w:rPr>
          <w:b/>
          <w:bCs/>
          <w:sz w:val="16"/>
          <w:szCs w:val="16"/>
        </w:rPr>
      </w:pPr>
    </w:p>
    <w:p w14:paraId="30A6CEAD" w14:textId="77777777" w:rsidR="00984A86" w:rsidRDefault="00984A86" w:rsidP="003A3593">
      <w:pPr>
        <w:pStyle w:val="Nagwek3"/>
      </w:pPr>
      <w:r>
        <w:t>3. Dane kontaktowe w sprawie opinii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20"/>
        <w:gridCol w:w="3021"/>
        <w:gridCol w:w="4444"/>
      </w:tblGrid>
      <w:tr w:rsidR="00984A86" w14:paraId="70409E72" w14:textId="77777777" w:rsidTr="00A11D49">
        <w:trPr>
          <w:trHeight w:val="567"/>
          <w:tblHeader/>
        </w:trPr>
        <w:tc>
          <w:tcPr>
            <w:tcW w:w="3020" w:type="dxa"/>
            <w:vAlign w:val="center"/>
          </w:tcPr>
          <w:p w14:paraId="0A539220" w14:textId="77777777" w:rsidR="00984A86" w:rsidRPr="00A11D49" w:rsidRDefault="00984A86" w:rsidP="003A3593">
            <w:pPr>
              <w:jc w:val="center"/>
              <w:rPr>
                <w:b/>
                <w:bCs/>
              </w:rPr>
            </w:pPr>
            <w:r w:rsidRPr="00A11D49">
              <w:rPr>
                <w:b/>
                <w:bCs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43198FD8" w14:textId="6C3092CA" w:rsidR="00984A86" w:rsidRPr="00A11D49" w:rsidRDefault="003A3593" w:rsidP="003A3593">
            <w:pPr>
              <w:jc w:val="center"/>
              <w:rPr>
                <w:b/>
                <w:bCs/>
              </w:rPr>
            </w:pPr>
            <w:r w:rsidRPr="00A11D49">
              <w:rPr>
                <w:b/>
                <w:bCs/>
              </w:rPr>
              <w:t>Stanowisko</w:t>
            </w:r>
          </w:p>
        </w:tc>
        <w:tc>
          <w:tcPr>
            <w:tcW w:w="4444" w:type="dxa"/>
            <w:vAlign w:val="center"/>
          </w:tcPr>
          <w:p w14:paraId="46B0307A" w14:textId="22481C57" w:rsidR="00984A86" w:rsidRPr="00A11D49" w:rsidRDefault="003A3593" w:rsidP="003A3593">
            <w:pPr>
              <w:jc w:val="center"/>
              <w:rPr>
                <w:b/>
                <w:bCs/>
              </w:rPr>
            </w:pPr>
            <w:r w:rsidRPr="00A11D49">
              <w:rPr>
                <w:b/>
                <w:bCs/>
              </w:rPr>
              <w:t>Telefon</w:t>
            </w:r>
          </w:p>
        </w:tc>
      </w:tr>
      <w:tr w:rsidR="003A3593" w14:paraId="2309CC49" w14:textId="77777777" w:rsidTr="003A3593">
        <w:trPr>
          <w:trHeight w:val="850"/>
        </w:trPr>
        <w:tc>
          <w:tcPr>
            <w:tcW w:w="3020" w:type="dxa"/>
            <w:vAlign w:val="center"/>
          </w:tcPr>
          <w:p w14:paraId="21F15C13" w14:textId="77777777" w:rsidR="003A3593" w:rsidRPr="00984A86" w:rsidRDefault="003A3593" w:rsidP="003A3593"/>
        </w:tc>
        <w:tc>
          <w:tcPr>
            <w:tcW w:w="3021" w:type="dxa"/>
            <w:vAlign w:val="center"/>
          </w:tcPr>
          <w:p w14:paraId="4365F994" w14:textId="77777777" w:rsidR="003A3593" w:rsidRPr="00984A86" w:rsidRDefault="003A3593" w:rsidP="003A3593"/>
        </w:tc>
        <w:tc>
          <w:tcPr>
            <w:tcW w:w="4444" w:type="dxa"/>
            <w:vAlign w:val="center"/>
          </w:tcPr>
          <w:p w14:paraId="3A2470D7" w14:textId="77777777" w:rsidR="003A3593" w:rsidRPr="00984A86" w:rsidRDefault="003A3593" w:rsidP="003A3593"/>
        </w:tc>
      </w:tr>
    </w:tbl>
    <w:p w14:paraId="7A0B6B5B" w14:textId="77777777" w:rsidR="00FA6E80" w:rsidRPr="00086CAF" w:rsidRDefault="00FA6E80" w:rsidP="008A3E5B">
      <w:pPr>
        <w:rPr>
          <w:b/>
          <w:bCs/>
          <w:sz w:val="20"/>
        </w:rPr>
      </w:pPr>
    </w:p>
    <w:sectPr w:rsidR="00FA6E80" w:rsidRPr="00086CAF" w:rsidSect="00A66BE5">
      <w:type w:val="continuous"/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BA58E" w14:textId="77777777" w:rsidR="00822085" w:rsidRDefault="00822085" w:rsidP="000F3CD9">
      <w:pPr>
        <w:spacing w:after="0" w:line="240" w:lineRule="auto"/>
      </w:pPr>
      <w:r>
        <w:separator/>
      </w:r>
    </w:p>
  </w:endnote>
  <w:endnote w:type="continuationSeparator" w:id="0">
    <w:p w14:paraId="7DEAE931" w14:textId="77777777" w:rsidR="00822085" w:rsidRDefault="00822085" w:rsidP="000F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997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09F57C" w14:textId="77777777" w:rsidR="000F3CD9" w:rsidRDefault="000F3CD9">
            <w:pPr>
              <w:pStyle w:val="Stopka"/>
              <w:jc w:val="right"/>
            </w:pPr>
            <w:r>
              <w:t xml:space="preserve">Strona </w:t>
            </w:r>
            <w:r w:rsidR="00C14E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14E59">
              <w:rPr>
                <w:b/>
                <w:bCs/>
                <w:sz w:val="24"/>
                <w:szCs w:val="24"/>
              </w:rPr>
              <w:fldChar w:fldCharType="separate"/>
            </w:r>
            <w:r w:rsidR="00F32C3C">
              <w:rPr>
                <w:b/>
                <w:bCs/>
                <w:noProof/>
              </w:rPr>
              <w:t>3</w:t>
            </w:r>
            <w:r w:rsidR="00C14E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4E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14E59">
              <w:rPr>
                <w:b/>
                <w:bCs/>
                <w:sz w:val="24"/>
                <w:szCs w:val="24"/>
              </w:rPr>
              <w:fldChar w:fldCharType="separate"/>
            </w:r>
            <w:r w:rsidR="00F32C3C">
              <w:rPr>
                <w:b/>
                <w:bCs/>
                <w:noProof/>
              </w:rPr>
              <w:t>11</w:t>
            </w:r>
            <w:r w:rsidR="00C14E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1BA2C3" w14:textId="77777777" w:rsidR="000F3CD9" w:rsidRDefault="000F3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3EAEB" w14:textId="77777777" w:rsidR="00822085" w:rsidRDefault="00822085" w:rsidP="000F3CD9">
      <w:pPr>
        <w:spacing w:after="0" w:line="240" w:lineRule="auto"/>
      </w:pPr>
      <w:r>
        <w:separator/>
      </w:r>
    </w:p>
  </w:footnote>
  <w:footnote w:type="continuationSeparator" w:id="0">
    <w:p w14:paraId="306C7E63" w14:textId="77777777" w:rsidR="00822085" w:rsidRDefault="00822085" w:rsidP="000F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542"/>
    <w:multiLevelType w:val="hybridMultilevel"/>
    <w:tmpl w:val="1832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5F7546"/>
    <w:multiLevelType w:val="hybridMultilevel"/>
    <w:tmpl w:val="9332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981"/>
    <w:multiLevelType w:val="hybridMultilevel"/>
    <w:tmpl w:val="F10C1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F6C6D"/>
    <w:multiLevelType w:val="hybridMultilevel"/>
    <w:tmpl w:val="D5B64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4194A"/>
    <w:multiLevelType w:val="hybridMultilevel"/>
    <w:tmpl w:val="E04C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07A48"/>
    <w:multiLevelType w:val="hybridMultilevel"/>
    <w:tmpl w:val="F392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F1A29"/>
    <w:multiLevelType w:val="hybridMultilevel"/>
    <w:tmpl w:val="B7E2E2AC"/>
    <w:lvl w:ilvl="0" w:tplc="10CE1570">
      <w:start w:val="1"/>
      <w:numFmt w:val="upperLetter"/>
      <w:lvlText w:val="%1."/>
      <w:lvlJc w:val="left"/>
      <w:pPr>
        <w:ind w:left="720" w:hanging="360"/>
      </w:pPr>
    </w:lvl>
    <w:lvl w:ilvl="1" w:tplc="A4C476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F70E8"/>
    <w:multiLevelType w:val="hybridMultilevel"/>
    <w:tmpl w:val="645EC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1FD"/>
    <w:multiLevelType w:val="hybridMultilevel"/>
    <w:tmpl w:val="2C54F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D6C34"/>
    <w:multiLevelType w:val="hybridMultilevel"/>
    <w:tmpl w:val="F7D09C3E"/>
    <w:lvl w:ilvl="0" w:tplc="9C84243A">
      <w:start w:val="1"/>
      <w:numFmt w:val="upperRoman"/>
      <w:pStyle w:val="Nagwek2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BF28EC"/>
    <w:multiLevelType w:val="hybridMultilevel"/>
    <w:tmpl w:val="B0C88DD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FF650D"/>
    <w:multiLevelType w:val="hybridMultilevel"/>
    <w:tmpl w:val="F7D68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28"/>
    <w:rsid w:val="000562A0"/>
    <w:rsid w:val="00081877"/>
    <w:rsid w:val="00086CAF"/>
    <w:rsid w:val="000B0260"/>
    <w:rsid w:val="000B0F89"/>
    <w:rsid w:val="000B3EA0"/>
    <w:rsid w:val="000B705D"/>
    <w:rsid w:val="000C6916"/>
    <w:rsid w:val="000D1094"/>
    <w:rsid w:val="000D39F9"/>
    <w:rsid w:val="000E4FAE"/>
    <w:rsid w:val="000F3CD9"/>
    <w:rsid w:val="001057F8"/>
    <w:rsid w:val="00120835"/>
    <w:rsid w:val="00164748"/>
    <w:rsid w:val="00211A5B"/>
    <w:rsid w:val="00220812"/>
    <w:rsid w:val="002A3BCE"/>
    <w:rsid w:val="002C5B66"/>
    <w:rsid w:val="002F47F4"/>
    <w:rsid w:val="003266BC"/>
    <w:rsid w:val="00362847"/>
    <w:rsid w:val="0036415E"/>
    <w:rsid w:val="00364CEC"/>
    <w:rsid w:val="00393076"/>
    <w:rsid w:val="003A0180"/>
    <w:rsid w:val="003A3593"/>
    <w:rsid w:val="003B1D61"/>
    <w:rsid w:val="003D3110"/>
    <w:rsid w:val="00434EC9"/>
    <w:rsid w:val="00475DB8"/>
    <w:rsid w:val="0052268D"/>
    <w:rsid w:val="00541482"/>
    <w:rsid w:val="00587326"/>
    <w:rsid w:val="005E3671"/>
    <w:rsid w:val="005F223B"/>
    <w:rsid w:val="00616661"/>
    <w:rsid w:val="00622DD3"/>
    <w:rsid w:val="0064081F"/>
    <w:rsid w:val="00646BE1"/>
    <w:rsid w:val="006A1FD9"/>
    <w:rsid w:val="006B3AE2"/>
    <w:rsid w:val="006D32A6"/>
    <w:rsid w:val="0070375E"/>
    <w:rsid w:val="0072049C"/>
    <w:rsid w:val="00730066"/>
    <w:rsid w:val="00743E15"/>
    <w:rsid w:val="00772B4F"/>
    <w:rsid w:val="007E2DC9"/>
    <w:rsid w:val="00812CF3"/>
    <w:rsid w:val="00816592"/>
    <w:rsid w:val="00822085"/>
    <w:rsid w:val="00861673"/>
    <w:rsid w:val="00865390"/>
    <w:rsid w:val="008734DA"/>
    <w:rsid w:val="0087658E"/>
    <w:rsid w:val="00884D48"/>
    <w:rsid w:val="008914CE"/>
    <w:rsid w:val="008A3E5B"/>
    <w:rsid w:val="008B60B8"/>
    <w:rsid w:val="008D7F91"/>
    <w:rsid w:val="008F738B"/>
    <w:rsid w:val="009036D1"/>
    <w:rsid w:val="00984A86"/>
    <w:rsid w:val="009929A0"/>
    <w:rsid w:val="009E1817"/>
    <w:rsid w:val="00A11D49"/>
    <w:rsid w:val="00A21048"/>
    <w:rsid w:val="00A35511"/>
    <w:rsid w:val="00A432F1"/>
    <w:rsid w:val="00A64372"/>
    <w:rsid w:val="00A66BE5"/>
    <w:rsid w:val="00A74A33"/>
    <w:rsid w:val="00AB7D5B"/>
    <w:rsid w:val="00AC5294"/>
    <w:rsid w:val="00AC7514"/>
    <w:rsid w:val="00B16E4A"/>
    <w:rsid w:val="00B37FDF"/>
    <w:rsid w:val="00B434C9"/>
    <w:rsid w:val="00B472D9"/>
    <w:rsid w:val="00C01DB8"/>
    <w:rsid w:val="00C14E59"/>
    <w:rsid w:val="00C34A2D"/>
    <w:rsid w:val="00C46DE4"/>
    <w:rsid w:val="00C6234E"/>
    <w:rsid w:val="00C855DA"/>
    <w:rsid w:val="00CB0315"/>
    <w:rsid w:val="00CB7020"/>
    <w:rsid w:val="00CC48E3"/>
    <w:rsid w:val="00CE1703"/>
    <w:rsid w:val="00CE3EF2"/>
    <w:rsid w:val="00CF289F"/>
    <w:rsid w:val="00D32D4B"/>
    <w:rsid w:val="00D4508C"/>
    <w:rsid w:val="00D530A3"/>
    <w:rsid w:val="00DE23CE"/>
    <w:rsid w:val="00E1190C"/>
    <w:rsid w:val="00E149D6"/>
    <w:rsid w:val="00E32DDA"/>
    <w:rsid w:val="00E45C9F"/>
    <w:rsid w:val="00E53EBA"/>
    <w:rsid w:val="00E73F7E"/>
    <w:rsid w:val="00E92EB4"/>
    <w:rsid w:val="00EA5D28"/>
    <w:rsid w:val="00F10493"/>
    <w:rsid w:val="00F20FAA"/>
    <w:rsid w:val="00F32C3C"/>
    <w:rsid w:val="00F32FE4"/>
    <w:rsid w:val="00F45C97"/>
    <w:rsid w:val="00F47066"/>
    <w:rsid w:val="00F5791C"/>
    <w:rsid w:val="00FA6E80"/>
    <w:rsid w:val="00FB22C5"/>
    <w:rsid w:val="00FC5E95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D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E3"/>
    <w:rPr>
      <w:rFonts w:ascii="Tahoma" w:hAnsi="Tahoma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48E3"/>
    <w:pPr>
      <w:keepNext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C48E3"/>
    <w:pPr>
      <w:keepNext/>
      <w:numPr>
        <w:numId w:val="8"/>
      </w:numPr>
      <w:spacing w:after="240"/>
      <w:outlineLvl w:val="1"/>
    </w:pPr>
    <w:rPr>
      <w:rFonts w:eastAsiaTheme="majorEastAsia" w:cstheme="majorBidi"/>
      <w:b/>
      <w:iCs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FC5E95"/>
    <w:pPr>
      <w:numPr>
        <w:numId w:val="0"/>
      </w:numPr>
      <w:spacing w:before="240"/>
      <w:outlineLvl w:val="2"/>
    </w:pPr>
    <w:rPr>
      <w:rFonts w:eastAsia="Times New Roman" w:cs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48E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D9"/>
  </w:style>
  <w:style w:type="paragraph" w:styleId="Stopka">
    <w:name w:val="footer"/>
    <w:basedOn w:val="Normalny"/>
    <w:link w:val="StopkaZnak"/>
    <w:uiPriority w:val="99"/>
    <w:unhideWhenUsed/>
    <w:rsid w:val="000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D9"/>
  </w:style>
  <w:style w:type="paragraph" w:styleId="Tekstdymka">
    <w:name w:val="Balloon Text"/>
    <w:basedOn w:val="Normalny"/>
    <w:link w:val="TekstdymkaZnak"/>
    <w:uiPriority w:val="99"/>
    <w:semiHidden/>
    <w:unhideWhenUsed/>
    <w:rsid w:val="000F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3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C97"/>
    <w:rPr>
      <w:color w:val="0563C1" w:themeColor="hyperlink"/>
      <w:u w:val="single"/>
    </w:rPr>
  </w:style>
  <w:style w:type="paragraph" w:customStyle="1" w:styleId="Standard">
    <w:name w:val="Standard"/>
    <w:rsid w:val="00F45C9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paragraf">
    <w:name w:val="paragraf"/>
    <w:basedOn w:val="Nagwek2"/>
    <w:qFormat/>
    <w:rsid w:val="00CC48E3"/>
    <w:pPr>
      <w:numPr>
        <w:numId w:val="7"/>
      </w:numPr>
    </w:pPr>
    <w:rPr>
      <w:rFonts w:eastAsia="Times New Roman" w:cs="Times New Roman"/>
    </w:rPr>
  </w:style>
  <w:style w:type="character" w:customStyle="1" w:styleId="Nagwek2Znak">
    <w:name w:val="Nagłówek 2 Znak"/>
    <w:link w:val="Nagwek2"/>
    <w:uiPriority w:val="9"/>
    <w:rsid w:val="00CC48E3"/>
    <w:rPr>
      <w:rFonts w:ascii="Tahoma" w:eastAsiaTheme="majorEastAsia" w:hAnsi="Tahoma" w:cstheme="majorBidi"/>
      <w:b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CC48E3"/>
    <w:rPr>
      <w:rFonts w:ascii="Tahoma" w:eastAsiaTheme="majorEastAsia" w:hAnsi="Tahoma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C5E95"/>
    <w:rPr>
      <w:rFonts w:ascii="Tahoma" w:hAnsi="Tahoma" w:cs="Times New Roman"/>
      <w:b/>
      <w:bCs/>
      <w:i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48E3"/>
    <w:rPr>
      <w:rFonts w:eastAsiaTheme="min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E3"/>
    <w:rPr>
      <w:rFonts w:ascii="Tahoma" w:hAnsi="Tahoma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48E3"/>
    <w:pPr>
      <w:keepNext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C48E3"/>
    <w:pPr>
      <w:keepNext/>
      <w:numPr>
        <w:numId w:val="8"/>
      </w:numPr>
      <w:spacing w:after="240"/>
      <w:outlineLvl w:val="1"/>
    </w:pPr>
    <w:rPr>
      <w:rFonts w:eastAsiaTheme="majorEastAsia" w:cstheme="majorBidi"/>
      <w:b/>
      <w:iCs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FC5E95"/>
    <w:pPr>
      <w:numPr>
        <w:numId w:val="0"/>
      </w:numPr>
      <w:spacing w:before="240"/>
      <w:outlineLvl w:val="2"/>
    </w:pPr>
    <w:rPr>
      <w:rFonts w:eastAsia="Times New Roman" w:cs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48E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D9"/>
  </w:style>
  <w:style w:type="paragraph" w:styleId="Stopka">
    <w:name w:val="footer"/>
    <w:basedOn w:val="Normalny"/>
    <w:link w:val="StopkaZnak"/>
    <w:uiPriority w:val="99"/>
    <w:unhideWhenUsed/>
    <w:rsid w:val="000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D9"/>
  </w:style>
  <w:style w:type="paragraph" w:styleId="Tekstdymka">
    <w:name w:val="Balloon Text"/>
    <w:basedOn w:val="Normalny"/>
    <w:link w:val="TekstdymkaZnak"/>
    <w:uiPriority w:val="99"/>
    <w:semiHidden/>
    <w:unhideWhenUsed/>
    <w:rsid w:val="000F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3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C97"/>
    <w:rPr>
      <w:color w:val="0563C1" w:themeColor="hyperlink"/>
      <w:u w:val="single"/>
    </w:rPr>
  </w:style>
  <w:style w:type="paragraph" w:customStyle="1" w:styleId="Standard">
    <w:name w:val="Standard"/>
    <w:rsid w:val="00F45C9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paragraf">
    <w:name w:val="paragraf"/>
    <w:basedOn w:val="Nagwek2"/>
    <w:qFormat/>
    <w:rsid w:val="00CC48E3"/>
    <w:pPr>
      <w:numPr>
        <w:numId w:val="7"/>
      </w:numPr>
    </w:pPr>
    <w:rPr>
      <w:rFonts w:eastAsia="Times New Roman" w:cs="Times New Roman"/>
    </w:rPr>
  </w:style>
  <w:style w:type="character" w:customStyle="1" w:styleId="Nagwek2Znak">
    <w:name w:val="Nagłówek 2 Znak"/>
    <w:link w:val="Nagwek2"/>
    <w:uiPriority w:val="9"/>
    <w:rsid w:val="00CC48E3"/>
    <w:rPr>
      <w:rFonts w:ascii="Tahoma" w:eastAsiaTheme="majorEastAsia" w:hAnsi="Tahoma" w:cstheme="majorBidi"/>
      <w:b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CC48E3"/>
    <w:rPr>
      <w:rFonts w:ascii="Tahoma" w:eastAsiaTheme="majorEastAsia" w:hAnsi="Tahoma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C5E95"/>
    <w:rPr>
      <w:rFonts w:ascii="Tahoma" w:hAnsi="Tahoma" w:cs="Times New Roman"/>
      <w:b/>
      <w:bCs/>
      <w:i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48E3"/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Admnistrator</dc:creator>
  <cp:lastModifiedBy>Użytkownik systemu Windows</cp:lastModifiedBy>
  <cp:revision>2</cp:revision>
  <cp:lastPrinted>2021-06-07T11:48:00Z</cp:lastPrinted>
  <dcterms:created xsi:type="dcterms:W3CDTF">2022-03-28T10:02:00Z</dcterms:created>
  <dcterms:modified xsi:type="dcterms:W3CDTF">2022-03-28T10:02:00Z</dcterms:modified>
</cp:coreProperties>
</file>